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8DA" w:rsidRPr="007451EC" w:rsidRDefault="00FE28DA" w:rsidP="00FE28DA">
      <w:pPr>
        <w:spacing w:before="100"/>
        <w:ind w:left="1418" w:hanging="1416"/>
        <w:jc w:val="both"/>
        <w:rPr>
          <w:rFonts w:ascii="Arial" w:hAnsi="Arial" w:cs="Arial"/>
          <w:b/>
          <w:sz w:val="24"/>
          <w:szCs w:val="24"/>
        </w:rPr>
      </w:pPr>
      <w:r w:rsidRPr="007451EC">
        <w:rPr>
          <w:rFonts w:ascii="Arial" w:hAnsi="Arial" w:cs="Arial"/>
          <w:b/>
          <w:sz w:val="24"/>
          <w:szCs w:val="24"/>
        </w:rPr>
        <w:t>OGGETTO:</w:t>
      </w:r>
      <w:r w:rsidRPr="007451EC">
        <w:rPr>
          <w:rFonts w:ascii="Arial" w:hAnsi="Arial" w:cs="Arial"/>
          <w:b/>
          <w:sz w:val="24"/>
          <w:szCs w:val="24"/>
        </w:rPr>
        <w:tab/>
        <w:t>APPROVAZI</w:t>
      </w:r>
      <w:bookmarkStart w:id="0" w:name="_GoBack"/>
      <w:bookmarkEnd w:id="0"/>
      <w:r w:rsidRPr="007451EC">
        <w:rPr>
          <w:rFonts w:ascii="Arial" w:hAnsi="Arial" w:cs="Arial"/>
          <w:b/>
          <w:sz w:val="24"/>
          <w:szCs w:val="24"/>
        </w:rPr>
        <w:t>ONE DEL DOCUMENTO DI POLIZIA IDRAULICA – RETICOLO IDRICO MINORE AI SENSI DELLA D.G.R. 15 DICEMBRE 2021 n. XI/5714</w:t>
      </w:r>
    </w:p>
    <w:p w:rsidR="00AA6E48" w:rsidRPr="007451EC" w:rsidRDefault="00AA6E48">
      <w:pPr>
        <w:pStyle w:val="Corpotesto"/>
        <w:rPr>
          <w:rFonts w:ascii="Arial" w:hAnsi="Arial" w:cs="Arial"/>
          <w:sz w:val="9"/>
        </w:rPr>
      </w:pPr>
    </w:p>
    <w:p w:rsidR="00AA6E48" w:rsidRPr="007451EC" w:rsidRDefault="00560143">
      <w:pPr>
        <w:pStyle w:val="Titolo1"/>
        <w:spacing w:before="100"/>
        <w:rPr>
          <w:rFonts w:ascii="Arial" w:hAnsi="Arial" w:cs="Arial"/>
        </w:rPr>
      </w:pPr>
      <w:r w:rsidRPr="007451EC">
        <w:rPr>
          <w:rFonts w:ascii="Arial" w:hAnsi="Arial" w:cs="Arial"/>
        </w:rPr>
        <w:t>IL</w:t>
      </w:r>
      <w:r w:rsidRPr="007451EC">
        <w:rPr>
          <w:rFonts w:ascii="Arial" w:hAnsi="Arial" w:cs="Arial"/>
          <w:spacing w:val="-4"/>
        </w:rPr>
        <w:t xml:space="preserve"> </w:t>
      </w:r>
      <w:r w:rsidRPr="007451EC">
        <w:rPr>
          <w:rFonts w:ascii="Arial" w:hAnsi="Arial" w:cs="Arial"/>
        </w:rPr>
        <w:t>CONSIGLIO</w:t>
      </w:r>
      <w:r w:rsidRPr="007451EC">
        <w:rPr>
          <w:rFonts w:ascii="Arial" w:hAnsi="Arial" w:cs="Arial"/>
          <w:spacing w:val="-3"/>
        </w:rPr>
        <w:t xml:space="preserve"> </w:t>
      </w:r>
      <w:r w:rsidRPr="007451EC">
        <w:rPr>
          <w:rFonts w:ascii="Arial" w:hAnsi="Arial" w:cs="Arial"/>
        </w:rPr>
        <w:t>COMUNALE</w:t>
      </w:r>
    </w:p>
    <w:p w:rsidR="00AA6E48" w:rsidRPr="007451EC" w:rsidRDefault="00FE28DA" w:rsidP="00FE28DA">
      <w:pPr>
        <w:pStyle w:val="Corpotesto"/>
        <w:spacing w:before="3" w:line="530" w:lineRule="atLeast"/>
        <w:ind w:right="89"/>
        <w:jc w:val="both"/>
        <w:rPr>
          <w:rFonts w:ascii="Arial" w:hAnsi="Arial" w:cs="Arial"/>
          <w:sz w:val="24"/>
          <w:szCs w:val="24"/>
        </w:rPr>
      </w:pPr>
      <w:r w:rsidRPr="007451EC">
        <w:rPr>
          <w:rFonts w:ascii="Arial" w:hAnsi="Arial" w:cs="Arial"/>
          <w:sz w:val="24"/>
          <w:szCs w:val="24"/>
        </w:rPr>
        <w:t>Premesso</w:t>
      </w:r>
      <w:r w:rsidR="00560143" w:rsidRPr="007451EC">
        <w:rPr>
          <w:rFonts w:ascii="Arial" w:hAnsi="Arial" w:cs="Arial"/>
          <w:spacing w:val="-1"/>
          <w:sz w:val="24"/>
          <w:szCs w:val="24"/>
        </w:rPr>
        <w:t xml:space="preserve"> </w:t>
      </w:r>
      <w:r w:rsidR="00560143" w:rsidRPr="007451EC">
        <w:rPr>
          <w:rFonts w:ascii="Arial" w:hAnsi="Arial" w:cs="Arial"/>
          <w:sz w:val="24"/>
          <w:szCs w:val="24"/>
        </w:rPr>
        <w:t>che:</w:t>
      </w:r>
    </w:p>
    <w:p w:rsidR="00FE28DA" w:rsidRPr="009B34D9" w:rsidRDefault="00FE28DA" w:rsidP="00FE28DA">
      <w:pPr>
        <w:pStyle w:val="Paragrafoelenco"/>
        <w:widowControl/>
        <w:numPr>
          <w:ilvl w:val="0"/>
          <w:numId w:val="4"/>
        </w:numPr>
        <w:autoSpaceDE/>
        <w:autoSpaceDN/>
        <w:spacing w:before="40" w:line="280" w:lineRule="exact"/>
        <w:ind w:left="357" w:hanging="357"/>
        <w:jc w:val="both"/>
        <w:rPr>
          <w:rFonts w:ascii="Arial" w:eastAsia="Calibri" w:hAnsi="Arial" w:cs="Arial"/>
          <w:sz w:val="24"/>
          <w:szCs w:val="24"/>
        </w:rPr>
      </w:pPr>
      <w:r w:rsidRPr="009B34D9">
        <w:rPr>
          <w:rFonts w:ascii="Arial" w:eastAsia="Calibri" w:hAnsi="Arial" w:cs="Arial"/>
          <w:sz w:val="24"/>
          <w:szCs w:val="24"/>
        </w:rPr>
        <w:t>il Comune di Burago di Molgora è dotato di Piano di Governo del Territorio (P.G.T.), approvato con delibera di Consiglio Comunale n. 15 del 29.05.2008 e pubblicato sul BURL n. 33 del 13.08.2008;</w:t>
      </w:r>
    </w:p>
    <w:p w:rsidR="00FE28DA" w:rsidRDefault="00FE28DA" w:rsidP="00FE28DA">
      <w:pPr>
        <w:widowControl/>
        <w:numPr>
          <w:ilvl w:val="0"/>
          <w:numId w:val="4"/>
        </w:numPr>
        <w:autoSpaceDE/>
        <w:autoSpaceDN/>
        <w:spacing w:before="40" w:line="280" w:lineRule="exact"/>
        <w:ind w:left="357" w:hanging="357"/>
        <w:jc w:val="both"/>
        <w:rPr>
          <w:rFonts w:ascii="Arial" w:eastAsia="Calibri" w:hAnsi="Arial" w:cs="Arial"/>
          <w:sz w:val="24"/>
          <w:szCs w:val="24"/>
        </w:rPr>
      </w:pPr>
      <w:r w:rsidRPr="009B34D9">
        <w:rPr>
          <w:rFonts w:ascii="Arial" w:eastAsia="Calibri" w:hAnsi="Arial" w:cs="Arial"/>
          <w:sz w:val="24"/>
          <w:szCs w:val="24"/>
        </w:rPr>
        <w:t>in data 02.10.2012</w:t>
      </w:r>
      <w:r>
        <w:rPr>
          <w:rFonts w:ascii="Arial" w:eastAsia="Calibri" w:hAnsi="Arial" w:cs="Arial"/>
          <w:sz w:val="24"/>
          <w:szCs w:val="24"/>
        </w:rPr>
        <w:t>,</w:t>
      </w:r>
      <w:r w:rsidRPr="009B34D9">
        <w:rPr>
          <w:rFonts w:ascii="Arial" w:eastAsia="Calibri" w:hAnsi="Arial" w:cs="Arial"/>
          <w:sz w:val="24"/>
          <w:szCs w:val="24"/>
        </w:rPr>
        <w:t xml:space="preserve"> con deliberazione di Consiglio Comunale n. 30, è stata approvata la variante n. 1 al Piano di Governo del Territorio, pubblicata sul B.U.R.L. n. 5 del 30.01.2013.</w:t>
      </w:r>
    </w:p>
    <w:p w:rsidR="00FE28DA" w:rsidRPr="009B34D9" w:rsidRDefault="00FE28DA" w:rsidP="00FE28DA">
      <w:pPr>
        <w:widowControl/>
        <w:numPr>
          <w:ilvl w:val="0"/>
          <w:numId w:val="6"/>
        </w:numPr>
        <w:autoSpaceDE/>
        <w:autoSpaceDN/>
        <w:spacing w:before="40" w:line="280" w:lineRule="exact"/>
        <w:ind w:left="357" w:hanging="357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in data 07.07.2021, con </w:t>
      </w:r>
      <w:r w:rsidRPr="009D123B">
        <w:rPr>
          <w:rFonts w:ascii="Arial" w:eastAsia="Calibri" w:hAnsi="Arial" w:cs="Arial"/>
          <w:sz w:val="24"/>
          <w:szCs w:val="24"/>
        </w:rPr>
        <w:t>deliberazione di Giunta n. 5</w:t>
      </w:r>
      <w:r>
        <w:rPr>
          <w:rFonts w:ascii="Arial" w:eastAsia="Calibri" w:hAnsi="Arial" w:cs="Arial"/>
          <w:sz w:val="24"/>
          <w:szCs w:val="24"/>
        </w:rPr>
        <w:t>6</w:t>
      </w:r>
      <w:r>
        <w:rPr>
          <w:rFonts w:ascii="Arial" w:eastAsia="Calibri" w:hAnsi="Arial" w:cs="Arial"/>
          <w:sz w:val="24"/>
          <w:szCs w:val="24"/>
        </w:rPr>
        <w:t>,</w:t>
      </w:r>
      <w:r w:rsidRPr="00FE28DA">
        <w:rPr>
          <w:rFonts w:ascii="Arial" w:eastAsia="Calibri" w:hAnsi="Arial" w:cs="Arial"/>
          <w:sz w:val="24"/>
          <w:szCs w:val="24"/>
        </w:rPr>
        <w:t xml:space="preserve"> </w:t>
      </w:r>
      <w:r w:rsidRPr="009D123B">
        <w:rPr>
          <w:rFonts w:ascii="Arial" w:eastAsia="Calibri" w:hAnsi="Arial" w:cs="Arial"/>
          <w:sz w:val="24"/>
          <w:szCs w:val="24"/>
        </w:rPr>
        <w:t>l'Amministrazione Comunale</w:t>
      </w:r>
      <w:r w:rsidRPr="00FE28DA">
        <w:rPr>
          <w:rFonts w:ascii="Arial" w:eastAsia="Calibri" w:hAnsi="Arial" w:cs="Arial"/>
          <w:sz w:val="24"/>
          <w:szCs w:val="24"/>
        </w:rPr>
        <w:t xml:space="preserve"> </w:t>
      </w:r>
      <w:r w:rsidRPr="009D123B">
        <w:rPr>
          <w:rFonts w:ascii="Arial" w:eastAsia="Calibri" w:hAnsi="Arial" w:cs="Arial"/>
          <w:sz w:val="24"/>
          <w:szCs w:val="24"/>
        </w:rPr>
        <w:t xml:space="preserve">ha espresso l’intenzione di dare avvio al procedimento di </w:t>
      </w:r>
      <w:r>
        <w:rPr>
          <w:rFonts w:ascii="Arial" w:eastAsia="Calibri" w:hAnsi="Arial" w:cs="Arial"/>
          <w:sz w:val="24"/>
          <w:szCs w:val="24"/>
        </w:rPr>
        <w:t xml:space="preserve">variante generale </w:t>
      </w:r>
      <w:r w:rsidRPr="00625383">
        <w:rPr>
          <w:rFonts w:ascii="Arial" w:eastAsia="Calibri" w:hAnsi="Arial" w:cs="Arial"/>
          <w:sz w:val="24"/>
          <w:szCs w:val="24"/>
        </w:rPr>
        <w:t>al Piano di Governo del territorio, unitamente alla procedura di Valutazione Ambientale Strategica (V.A.S.)</w:t>
      </w:r>
      <w:r>
        <w:rPr>
          <w:rFonts w:ascii="Arial" w:eastAsia="Calibri" w:hAnsi="Arial" w:cs="Arial"/>
          <w:sz w:val="24"/>
          <w:szCs w:val="24"/>
        </w:rPr>
        <w:t>.</w:t>
      </w:r>
    </w:p>
    <w:p w:rsidR="00FE28DA" w:rsidRDefault="00FE28DA" w:rsidP="00FE28DA">
      <w:pPr>
        <w:pStyle w:val="Corpotesto"/>
        <w:spacing w:before="160" w:line="280" w:lineRule="exact"/>
        <w:ind w:right="9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Dato atto che</w:t>
      </w:r>
      <w:r w:rsidRPr="00FE28DA">
        <w:rPr>
          <w:rFonts w:ascii="Arial" w:hAnsi="Arial" w:cs="Arial"/>
          <w:sz w:val="24"/>
          <w:szCs w:val="24"/>
        </w:rPr>
        <w:t xml:space="preserve"> </w:t>
      </w:r>
      <w:r w:rsidRPr="00FE28DA">
        <w:rPr>
          <w:rFonts w:ascii="Arial" w:hAnsi="Arial" w:cs="Arial"/>
          <w:sz w:val="24"/>
          <w:szCs w:val="24"/>
        </w:rPr>
        <w:t>Regione Lombardia ha delegato fin dal 2001 alle Amministrazioni comunali le funzioni di "Autorità Idraulica" sui corsi d'acqua del reticolo idrico minore (RIM). I Comuni hanno quindi la responsabilità di identificare il reticolo di propria competenza, effettuare la manutenzione sullo stesso e applicare i canoni per l'occupazione delle aree demaniali</w:t>
      </w:r>
      <w:r>
        <w:rPr>
          <w:rFonts w:ascii="Arial" w:hAnsi="Arial" w:cs="Arial"/>
          <w:sz w:val="24"/>
          <w:szCs w:val="24"/>
        </w:rPr>
        <w:t>.</w:t>
      </w:r>
    </w:p>
    <w:p w:rsidR="00AA6E48" w:rsidRDefault="00FE28DA" w:rsidP="00FE28DA">
      <w:pPr>
        <w:pStyle w:val="Corpotesto"/>
        <w:spacing w:before="160" w:line="280" w:lineRule="exact"/>
        <w:ind w:right="91"/>
        <w:jc w:val="both"/>
        <w:rPr>
          <w:rFonts w:ascii="Arial" w:hAnsi="Arial" w:cs="Arial"/>
          <w:sz w:val="24"/>
          <w:szCs w:val="24"/>
        </w:rPr>
      </w:pPr>
      <w:r w:rsidRPr="00FE28DA">
        <w:rPr>
          <w:rFonts w:ascii="Arial" w:hAnsi="Arial" w:cs="Arial"/>
          <w:sz w:val="24"/>
          <w:szCs w:val="24"/>
        </w:rPr>
        <w:t>Considerato che</w:t>
      </w:r>
      <w:r>
        <w:rPr>
          <w:rFonts w:ascii="Arial" w:hAnsi="Arial" w:cs="Arial"/>
          <w:sz w:val="24"/>
          <w:szCs w:val="24"/>
        </w:rPr>
        <w:t>:</w:t>
      </w:r>
    </w:p>
    <w:p w:rsidR="00FE28DA" w:rsidRDefault="00FE28DA" w:rsidP="00FE28DA">
      <w:pPr>
        <w:widowControl/>
        <w:numPr>
          <w:ilvl w:val="0"/>
          <w:numId w:val="6"/>
        </w:numPr>
        <w:autoSpaceDE/>
        <w:autoSpaceDN/>
        <w:spacing w:before="40" w:line="280" w:lineRule="exact"/>
        <w:ind w:left="357" w:hanging="357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c</w:t>
      </w:r>
      <w:r w:rsidRPr="00FE28DA">
        <w:rPr>
          <w:rFonts w:ascii="Arial" w:eastAsia="Calibri" w:hAnsi="Arial" w:cs="Arial"/>
          <w:sz w:val="24"/>
          <w:szCs w:val="24"/>
        </w:rPr>
        <w:t xml:space="preserve">on </w:t>
      </w:r>
      <w:r w:rsidRPr="00FE28DA">
        <w:rPr>
          <w:rFonts w:ascii="Arial" w:eastAsia="Calibri" w:hAnsi="Arial" w:cs="Arial"/>
          <w:sz w:val="24"/>
          <w:szCs w:val="24"/>
        </w:rPr>
        <w:t xml:space="preserve">D.G.R. </w:t>
      </w:r>
      <w:r w:rsidRPr="00FE28DA">
        <w:rPr>
          <w:rFonts w:ascii="Arial" w:eastAsia="Calibri" w:hAnsi="Arial" w:cs="Arial"/>
          <w:sz w:val="24"/>
          <w:szCs w:val="24"/>
        </w:rPr>
        <w:t xml:space="preserve">n. 4229 del 23 ottobre 2015, modificata e integrata dalla </w:t>
      </w:r>
      <w:r w:rsidRPr="00FE28DA">
        <w:rPr>
          <w:rFonts w:ascii="Arial" w:eastAsia="Calibri" w:hAnsi="Arial" w:cs="Arial"/>
          <w:sz w:val="24"/>
          <w:szCs w:val="24"/>
        </w:rPr>
        <w:t>D.G.R</w:t>
      </w:r>
      <w:r w:rsidRPr="00FE28DA">
        <w:rPr>
          <w:rFonts w:ascii="Arial" w:eastAsia="Calibri" w:hAnsi="Arial" w:cs="Arial"/>
          <w:sz w:val="24"/>
          <w:szCs w:val="24"/>
        </w:rPr>
        <w:t xml:space="preserve">. n. 4439 del 30 novembre 2015, (in particolare allegati D, E, F e G), aggiornata con </w:t>
      </w:r>
      <w:r w:rsidRPr="00FE28DA">
        <w:rPr>
          <w:rFonts w:ascii="Arial" w:eastAsia="Calibri" w:hAnsi="Arial" w:cs="Arial"/>
          <w:sz w:val="24"/>
          <w:szCs w:val="24"/>
        </w:rPr>
        <w:t>D.G.R</w:t>
      </w:r>
      <w:r w:rsidRPr="00FE28DA">
        <w:rPr>
          <w:rFonts w:ascii="Arial" w:eastAsia="Calibri" w:hAnsi="Arial" w:cs="Arial"/>
          <w:sz w:val="24"/>
          <w:szCs w:val="24"/>
        </w:rPr>
        <w:t>. n. 7581 del 18 dicembre 2017, Regione Lombardia ha fornito i criteri e gli indirizzi per la definizione del reticolo minore, per la redazione del Documento di Polizia Idraulica (DPI) e per lo svolgimento dell'attività di Polizia Idraulica</w:t>
      </w:r>
      <w:r>
        <w:rPr>
          <w:rFonts w:ascii="Arial" w:eastAsia="Calibri" w:hAnsi="Arial" w:cs="Arial"/>
          <w:sz w:val="24"/>
          <w:szCs w:val="24"/>
        </w:rPr>
        <w:t>;</w:t>
      </w:r>
    </w:p>
    <w:p w:rsidR="00FE28DA" w:rsidRPr="00FE28DA" w:rsidRDefault="00FE28DA" w:rsidP="00FE28DA">
      <w:pPr>
        <w:widowControl/>
        <w:numPr>
          <w:ilvl w:val="0"/>
          <w:numId w:val="6"/>
        </w:numPr>
        <w:autoSpaceDE/>
        <w:autoSpaceDN/>
        <w:spacing w:before="40" w:line="280" w:lineRule="exact"/>
        <w:ind w:left="357" w:hanging="357"/>
        <w:jc w:val="both"/>
        <w:rPr>
          <w:rFonts w:ascii="Arial" w:eastAsia="Calibri" w:hAnsi="Arial" w:cs="Arial"/>
          <w:sz w:val="24"/>
          <w:szCs w:val="24"/>
        </w:rPr>
      </w:pPr>
      <w:r w:rsidRPr="00FE28DA">
        <w:rPr>
          <w:rFonts w:ascii="Arial" w:eastAsia="Calibri" w:hAnsi="Arial" w:cs="Arial"/>
          <w:sz w:val="24"/>
          <w:szCs w:val="24"/>
        </w:rPr>
        <w:t xml:space="preserve">con D.G.R. 15 dicembre 2021 – n. XI/5714 ha </w:t>
      </w:r>
      <w:r>
        <w:rPr>
          <w:rFonts w:ascii="Arial" w:eastAsia="Calibri" w:hAnsi="Arial" w:cs="Arial"/>
          <w:sz w:val="24"/>
          <w:szCs w:val="24"/>
        </w:rPr>
        <w:t xml:space="preserve">inoltre </w:t>
      </w:r>
      <w:r w:rsidRPr="00FE28DA">
        <w:rPr>
          <w:rFonts w:ascii="Arial" w:eastAsia="Calibri" w:hAnsi="Arial" w:cs="Arial"/>
          <w:sz w:val="24"/>
          <w:szCs w:val="24"/>
        </w:rPr>
        <w:t>approvato il regolamento per “Riordino dei reticoli idrici di Regione Lombardia e revisione dei canoni di polizia idraulica” per l’ordinamento dell’attività di polizia idraulica</w:t>
      </w:r>
      <w:r>
        <w:rPr>
          <w:rFonts w:ascii="Arial" w:eastAsia="Calibri" w:hAnsi="Arial" w:cs="Arial"/>
          <w:sz w:val="24"/>
          <w:szCs w:val="24"/>
        </w:rPr>
        <w:t>.</w:t>
      </w:r>
    </w:p>
    <w:p w:rsidR="00AA6E48" w:rsidRPr="00FE28DA" w:rsidRDefault="00FE28DA" w:rsidP="00FE28DA">
      <w:pPr>
        <w:pStyle w:val="Corpotesto"/>
        <w:spacing w:before="160" w:line="280" w:lineRule="exact"/>
        <w:ind w:right="91"/>
        <w:jc w:val="both"/>
        <w:rPr>
          <w:rFonts w:ascii="Arial" w:hAnsi="Arial" w:cs="Arial"/>
          <w:sz w:val="24"/>
          <w:szCs w:val="24"/>
        </w:rPr>
      </w:pPr>
      <w:r w:rsidRPr="00FE28DA">
        <w:rPr>
          <w:rFonts w:ascii="Arial" w:hAnsi="Arial" w:cs="Arial"/>
          <w:sz w:val="24"/>
          <w:szCs w:val="24"/>
        </w:rPr>
        <w:t xml:space="preserve">Riscontrata </w:t>
      </w:r>
      <w:r w:rsidR="00560143" w:rsidRPr="00FE28DA">
        <w:rPr>
          <w:rFonts w:ascii="Arial" w:hAnsi="Arial" w:cs="Arial"/>
          <w:sz w:val="24"/>
          <w:szCs w:val="24"/>
        </w:rPr>
        <w:t>la</w:t>
      </w:r>
      <w:r w:rsidR="00560143" w:rsidRPr="00FE28DA">
        <w:rPr>
          <w:rFonts w:ascii="Arial" w:hAnsi="Arial" w:cs="Arial"/>
          <w:sz w:val="24"/>
          <w:szCs w:val="24"/>
        </w:rPr>
        <w:t xml:space="preserve"> </w:t>
      </w:r>
      <w:r w:rsidR="00560143" w:rsidRPr="00FE28DA">
        <w:rPr>
          <w:rFonts w:ascii="Arial" w:hAnsi="Arial" w:cs="Arial"/>
          <w:sz w:val="24"/>
          <w:szCs w:val="24"/>
        </w:rPr>
        <w:t>necessità</w:t>
      </w:r>
      <w:r w:rsidR="00560143" w:rsidRPr="00FE28DA">
        <w:rPr>
          <w:rFonts w:ascii="Arial" w:hAnsi="Arial" w:cs="Arial"/>
          <w:sz w:val="24"/>
          <w:szCs w:val="24"/>
        </w:rPr>
        <w:t xml:space="preserve"> </w:t>
      </w:r>
      <w:r w:rsidR="00560143" w:rsidRPr="00FE28DA">
        <w:rPr>
          <w:rFonts w:ascii="Arial" w:hAnsi="Arial" w:cs="Arial"/>
          <w:sz w:val="24"/>
          <w:szCs w:val="24"/>
        </w:rPr>
        <w:t>di</w:t>
      </w:r>
      <w:r w:rsidR="00560143" w:rsidRPr="00FE28DA">
        <w:rPr>
          <w:rFonts w:ascii="Arial" w:hAnsi="Arial" w:cs="Arial"/>
          <w:sz w:val="24"/>
          <w:szCs w:val="24"/>
        </w:rPr>
        <w:t xml:space="preserve"> </w:t>
      </w:r>
      <w:r w:rsidR="00560143" w:rsidRPr="00FE28DA">
        <w:rPr>
          <w:rFonts w:ascii="Arial" w:hAnsi="Arial" w:cs="Arial"/>
          <w:sz w:val="24"/>
          <w:szCs w:val="24"/>
        </w:rPr>
        <w:t>procedere</w:t>
      </w:r>
      <w:r w:rsidR="00560143" w:rsidRPr="00FE28DA">
        <w:rPr>
          <w:rFonts w:ascii="Arial" w:hAnsi="Arial" w:cs="Arial"/>
          <w:sz w:val="24"/>
          <w:szCs w:val="24"/>
        </w:rPr>
        <w:t xml:space="preserve"> </w:t>
      </w:r>
      <w:r w:rsidR="00560143" w:rsidRPr="00FE28DA">
        <w:rPr>
          <w:rFonts w:ascii="Arial" w:hAnsi="Arial" w:cs="Arial"/>
          <w:sz w:val="24"/>
          <w:szCs w:val="24"/>
        </w:rPr>
        <w:t>all’aggiornamento</w:t>
      </w:r>
      <w:r w:rsidR="00560143" w:rsidRPr="00FE28DA">
        <w:rPr>
          <w:rFonts w:ascii="Arial" w:hAnsi="Arial" w:cs="Arial"/>
          <w:sz w:val="24"/>
          <w:szCs w:val="24"/>
        </w:rPr>
        <w:t xml:space="preserve"> </w:t>
      </w:r>
      <w:r w:rsidR="00560143" w:rsidRPr="00FE28DA">
        <w:rPr>
          <w:rFonts w:ascii="Arial" w:hAnsi="Arial" w:cs="Arial"/>
          <w:sz w:val="24"/>
          <w:szCs w:val="24"/>
        </w:rPr>
        <w:t>dello</w:t>
      </w:r>
      <w:r w:rsidR="00560143" w:rsidRPr="00FE28DA">
        <w:rPr>
          <w:rFonts w:ascii="Arial" w:hAnsi="Arial" w:cs="Arial"/>
          <w:sz w:val="24"/>
          <w:szCs w:val="24"/>
        </w:rPr>
        <w:t xml:space="preserve"> </w:t>
      </w:r>
      <w:r w:rsidR="00560143" w:rsidRPr="00FE28DA">
        <w:rPr>
          <w:rFonts w:ascii="Arial" w:hAnsi="Arial" w:cs="Arial"/>
          <w:sz w:val="24"/>
          <w:szCs w:val="24"/>
        </w:rPr>
        <w:t>studio</w:t>
      </w:r>
      <w:r w:rsidR="00560143" w:rsidRPr="00FE28DA">
        <w:rPr>
          <w:rFonts w:ascii="Arial" w:hAnsi="Arial" w:cs="Arial"/>
          <w:sz w:val="24"/>
          <w:szCs w:val="24"/>
        </w:rPr>
        <w:t xml:space="preserve"> </w:t>
      </w:r>
      <w:r w:rsidR="00560143" w:rsidRPr="00FE28DA">
        <w:rPr>
          <w:rFonts w:ascii="Arial" w:hAnsi="Arial" w:cs="Arial"/>
          <w:sz w:val="24"/>
          <w:szCs w:val="24"/>
        </w:rPr>
        <w:t>del</w:t>
      </w:r>
      <w:r w:rsidR="00560143" w:rsidRPr="00FE28DA">
        <w:rPr>
          <w:rFonts w:ascii="Arial" w:hAnsi="Arial" w:cs="Arial"/>
          <w:sz w:val="24"/>
          <w:szCs w:val="24"/>
        </w:rPr>
        <w:t xml:space="preserve"> </w:t>
      </w:r>
      <w:r w:rsidR="00560143" w:rsidRPr="00FE28DA">
        <w:rPr>
          <w:rFonts w:ascii="Arial" w:hAnsi="Arial" w:cs="Arial"/>
          <w:sz w:val="24"/>
          <w:szCs w:val="24"/>
        </w:rPr>
        <w:t>Reticolo</w:t>
      </w:r>
      <w:r w:rsidR="00560143" w:rsidRPr="00FE28DA">
        <w:rPr>
          <w:rFonts w:ascii="Arial" w:hAnsi="Arial" w:cs="Arial"/>
          <w:sz w:val="24"/>
          <w:szCs w:val="24"/>
        </w:rPr>
        <w:t xml:space="preserve"> </w:t>
      </w:r>
      <w:r w:rsidR="00560143" w:rsidRPr="00FE28DA">
        <w:rPr>
          <w:rFonts w:ascii="Arial" w:hAnsi="Arial" w:cs="Arial"/>
          <w:sz w:val="24"/>
          <w:szCs w:val="24"/>
        </w:rPr>
        <w:t>Idrico</w:t>
      </w:r>
      <w:r w:rsidR="00560143" w:rsidRPr="00FE28DA">
        <w:rPr>
          <w:rFonts w:ascii="Arial" w:hAnsi="Arial" w:cs="Arial"/>
          <w:sz w:val="24"/>
          <w:szCs w:val="24"/>
        </w:rPr>
        <w:t xml:space="preserve"> </w:t>
      </w:r>
      <w:r w:rsidR="00560143" w:rsidRPr="00FE28DA">
        <w:rPr>
          <w:rFonts w:ascii="Arial" w:hAnsi="Arial" w:cs="Arial"/>
          <w:sz w:val="24"/>
          <w:szCs w:val="24"/>
        </w:rPr>
        <w:t>Minore</w:t>
      </w:r>
      <w:r w:rsidR="00560143" w:rsidRPr="00FE28DA">
        <w:rPr>
          <w:rFonts w:ascii="Arial" w:hAnsi="Arial" w:cs="Arial"/>
          <w:sz w:val="24"/>
          <w:szCs w:val="24"/>
        </w:rPr>
        <w:t xml:space="preserve"> </w:t>
      </w:r>
      <w:r w:rsidR="00560143" w:rsidRPr="00FE28DA">
        <w:rPr>
          <w:rFonts w:ascii="Arial" w:hAnsi="Arial" w:cs="Arial"/>
          <w:sz w:val="24"/>
          <w:szCs w:val="24"/>
        </w:rPr>
        <w:t>Comunale</w:t>
      </w:r>
      <w:r w:rsidR="00560143" w:rsidRPr="00FE28DA">
        <w:rPr>
          <w:rFonts w:ascii="Arial" w:hAnsi="Arial" w:cs="Arial"/>
          <w:sz w:val="24"/>
          <w:szCs w:val="24"/>
        </w:rPr>
        <w:t xml:space="preserve"> </w:t>
      </w:r>
      <w:r w:rsidR="00560143" w:rsidRPr="00FE28DA">
        <w:rPr>
          <w:rFonts w:ascii="Arial" w:hAnsi="Arial" w:cs="Arial"/>
          <w:sz w:val="24"/>
          <w:szCs w:val="24"/>
        </w:rPr>
        <w:t>ai</w:t>
      </w:r>
      <w:r w:rsidR="00560143" w:rsidRPr="00FE28DA">
        <w:rPr>
          <w:rFonts w:ascii="Arial" w:hAnsi="Arial" w:cs="Arial"/>
          <w:sz w:val="24"/>
          <w:szCs w:val="24"/>
        </w:rPr>
        <w:t xml:space="preserve"> </w:t>
      </w:r>
      <w:r w:rsidR="00560143" w:rsidRPr="00FE28DA">
        <w:rPr>
          <w:rFonts w:ascii="Arial" w:hAnsi="Arial" w:cs="Arial"/>
          <w:sz w:val="24"/>
          <w:szCs w:val="24"/>
        </w:rPr>
        <w:t>sensi</w:t>
      </w:r>
      <w:r w:rsidR="00560143" w:rsidRPr="00FE28DA">
        <w:rPr>
          <w:rFonts w:ascii="Arial" w:hAnsi="Arial" w:cs="Arial"/>
          <w:sz w:val="24"/>
          <w:szCs w:val="24"/>
        </w:rPr>
        <w:t xml:space="preserve"> </w:t>
      </w:r>
      <w:r w:rsidR="00560143" w:rsidRPr="00FE28DA">
        <w:rPr>
          <w:rFonts w:ascii="Arial" w:hAnsi="Arial" w:cs="Arial"/>
          <w:sz w:val="24"/>
          <w:szCs w:val="24"/>
        </w:rPr>
        <w:t>della</w:t>
      </w:r>
      <w:r w:rsidR="00560143" w:rsidRPr="00FE28DA">
        <w:rPr>
          <w:rFonts w:ascii="Arial" w:hAnsi="Arial" w:cs="Arial"/>
          <w:sz w:val="24"/>
          <w:szCs w:val="24"/>
        </w:rPr>
        <w:t xml:space="preserve"> </w:t>
      </w:r>
      <w:r w:rsidR="00560143" w:rsidRPr="00FE28DA">
        <w:rPr>
          <w:rFonts w:ascii="Arial" w:hAnsi="Arial" w:cs="Arial"/>
          <w:sz w:val="24"/>
          <w:szCs w:val="24"/>
        </w:rPr>
        <w:t>D.G.R.</w:t>
      </w:r>
      <w:r w:rsidR="00560143" w:rsidRPr="00FE28DA">
        <w:rPr>
          <w:rFonts w:ascii="Arial" w:hAnsi="Arial" w:cs="Arial"/>
          <w:sz w:val="24"/>
          <w:szCs w:val="24"/>
        </w:rPr>
        <w:t xml:space="preserve"> </w:t>
      </w:r>
      <w:r w:rsidR="00560143" w:rsidRPr="00FE28DA">
        <w:rPr>
          <w:rFonts w:ascii="Arial" w:hAnsi="Arial" w:cs="Arial"/>
          <w:sz w:val="24"/>
          <w:szCs w:val="24"/>
        </w:rPr>
        <w:t>15</w:t>
      </w:r>
      <w:r w:rsidR="00560143" w:rsidRPr="00FE28DA">
        <w:rPr>
          <w:rFonts w:ascii="Arial" w:hAnsi="Arial" w:cs="Arial"/>
          <w:sz w:val="24"/>
          <w:szCs w:val="24"/>
        </w:rPr>
        <w:t xml:space="preserve"> </w:t>
      </w:r>
      <w:r w:rsidR="00560143" w:rsidRPr="00FE28DA">
        <w:rPr>
          <w:rFonts w:ascii="Arial" w:hAnsi="Arial" w:cs="Arial"/>
          <w:sz w:val="24"/>
          <w:szCs w:val="24"/>
        </w:rPr>
        <w:t>dicembre</w:t>
      </w:r>
      <w:r w:rsidR="00560143" w:rsidRPr="00FE28DA">
        <w:rPr>
          <w:rFonts w:ascii="Arial" w:hAnsi="Arial" w:cs="Arial"/>
          <w:sz w:val="24"/>
          <w:szCs w:val="24"/>
        </w:rPr>
        <w:t xml:space="preserve"> </w:t>
      </w:r>
      <w:r w:rsidR="00560143" w:rsidRPr="00FE28DA">
        <w:rPr>
          <w:rFonts w:ascii="Arial" w:hAnsi="Arial" w:cs="Arial"/>
          <w:sz w:val="24"/>
          <w:szCs w:val="24"/>
        </w:rPr>
        <w:t>2021</w:t>
      </w:r>
      <w:r w:rsidR="00560143" w:rsidRPr="00FE28DA">
        <w:rPr>
          <w:rFonts w:ascii="Arial" w:hAnsi="Arial" w:cs="Arial"/>
          <w:sz w:val="24"/>
          <w:szCs w:val="24"/>
        </w:rPr>
        <w:t xml:space="preserve"> </w:t>
      </w:r>
      <w:r w:rsidR="00560143" w:rsidRPr="00FE28DA">
        <w:rPr>
          <w:rFonts w:ascii="Arial" w:hAnsi="Arial" w:cs="Arial"/>
          <w:sz w:val="24"/>
          <w:szCs w:val="24"/>
        </w:rPr>
        <w:t>–</w:t>
      </w:r>
      <w:r w:rsidR="00560143" w:rsidRPr="00FE28DA">
        <w:rPr>
          <w:rFonts w:ascii="Arial" w:hAnsi="Arial" w:cs="Arial"/>
          <w:sz w:val="24"/>
          <w:szCs w:val="24"/>
        </w:rPr>
        <w:t xml:space="preserve"> </w:t>
      </w:r>
      <w:r w:rsidR="00560143" w:rsidRPr="00FE28DA">
        <w:rPr>
          <w:rFonts w:ascii="Arial" w:hAnsi="Arial" w:cs="Arial"/>
          <w:sz w:val="24"/>
          <w:szCs w:val="24"/>
        </w:rPr>
        <w:t>n.</w:t>
      </w:r>
      <w:r w:rsidR="00560143" w:rsidRPr="00FE28DA">
        <w:rPr>
          <w:rFonts w:ascii="Arial" w:hAnsi="Arial" w:cs="Arial"/>
          <w:sz w:val="24"/>
          <w:szCs w:val="24"/>
        </w:rPr>
        <w:t xml:space="preserve"> </w:t>
      </w:r>
      <w:r w:rsidR="00560143" w:rsidRPr="00FE28DA">
        <w:rPr>
          <w:rFonts w:ascii="Arial" w:hAnsi="Arial" w:cs="Arial"/>
          <w:sz w:val="24"/>
          <w:szCs w:val="24"/>
        </w:rPr>
        <w:t>XI/5714,</w:t>
      </w:r>
      <w:r w:rsidR="00560143" w:rsidRPr="00FE28DA">
        <w:rPr>
          <w:rFonts w:ascii="Arial" w:hAnsi="Arial" w:cs="Arial"/>
          <w:sz w:val="24"/>
          <w:szCs w:val="24"/>
        </w:rPr>
        <w:t xml:space="preserve"> </w:t>
      </w:r>
      <w:r w:rsidR="00560143" w:rsidRPr="00FE28DA">
        <w:rPr>
          <w:rFonts w:ascii="Arial" w:hAnsi="Arial" w:cs="Arial"/>
          <w:sz w:val="24"/>
          <w:szCs w:val="24"/>
        </w:rPr>
        <w:t>da</w:t>
      </w:r>
      <w:r w:rsidR="00560143" w:rsidRPr="00FE28DA">
        <w:rPr>
          <w:rFonts w:ascii="Arial" w:hAnsi="Arial" w:cs="Arial"/>
          <w:sz w:val="24"/>
          <w:szCs w:val="24"/>
        </w:rPr>
        <w:t xml:space="preserve"> </w:t>
      </w:r>
      <w:r w:rsidR="00560143" w:rsidRPr="00FE28DA">
        <w:rPr>
          <w:rFonts w:ascii="Arial" w:hAnsi="Arial" w:cs="Arial"/>
          <w:sz w:val="24"/>
          <w:szCs w:val="24"/>
        </w:rPr>
        <w:t>recepirsi</w:t>
      </w:r>
      <w:r w:rsidR="00560143" w:rsidRPr="00FE28DA">
        <w:rPr>
          <w:rFonts w:ascii="Arial" w:hAnsi="Arial" w:cs="Arial"/>
          <w:sz w:val="24"/>
          <w:szCs w:val="24"/>
        </w:rPr>
        <w:t xml:space="preserve"> </w:t>
      </w:r>
      <w:r w:rsidR="00560143" w:rsidRPr="00FE28DA">
        <w:rPr>
          <w:rFonts w:ascii="Arial" w:hAnsi="Arial" w:cs="Arial"/>
          <w:sz w:val="24"/>
          <w:szCs w:val="24"/>
        </w:rPr>
        <w:t>nella</w:t>
      </w:r>
      <w:r w:rsidR="00560143" w:rsidRPr="00FE28DA">
        <w:rPr>
          <w:rFonts w:ascii="Arial" w:hAnsi="Arial" w:cs="Arial"/>
          <w:sz w:val="24"/>
          <w:szCs w:val="24"/>
        </w:rPr>
        <w:t xml:space="preserve"> </w:t>
      </w:r>
      <w:r w:rsidR="00560143" w:rsidRPr="00FE28DA">
        <w:rPr>
          <w:rFonts w:ascii="Arial" w:hAnsi="Arial" w:cs="Arial"/>
          <w:sz w:val="24"/>
          <w:szCs w:val="24"/>
        </w:rPr>
        <w:t>variante</w:t>
      </w:r>
      <w:r w:rsidR="00560143" w:rsidRPr="00FE28DA">
        <w:rPr>
          <w:rFonts w:ascii="Arial" w:hAnsi="Arial" w:cs="Arial"/>
          <w:sz w:val="24"/>
          <w:szCs w:val="24"/>
        </w:rPr>
        <w:t xml:space="preserve"> </w:t>
      </w:r>
      <w:r w:rsidR="00560143" w:rsidRPr="00FE28DA">
        <w:rPr>
          <w:rFonts w:ascii="Arial" w:hAnsi="Arial" w:cs="Arial"/>
          <w:sz w:val="24"/>
          <w:szCs w:val="24"/>
        </w:rPr>
        <w:t>al</w:t>
      </w:r>
      <w:r w:rsidR="00560143" w:rsidRPr="00FE28DA">
        <w:rPr>
          <w:rFonts w:ascii="Arial" w:hAnsi="Arial" w:cs="Arial"/>
          <w:sz w:val="24"/>
          <w:szCs w:val="24"/>
        </w:rPr>
        <w:t xml:space="preserve"> </w:t>
      </w:r>
      <w:r w:rsidR="00560143" w:rsidRPr="00FE28DA">
        <w:rPr>
          <w:rFonts w:ascii="Arial" w:hAnsi="Arial" w:cs="Arial"/>
          <w:sz w:val="24"/>
          <w:szCs w:val="24"/>
        </w:rPr>
        <w:t>P.G.T.</w:t>
      </w:r>
      <w:r w:rsidR="00560143" w:rsidRPr="00FE28DA">
        <w:rPr>
          <w:rFonts w:ascii="Arial" w:hAnsi="Arial" w:cs="Arial"/>
          <w:sz w:val="24"/>
          <w:szCs w:val="24"/>
        </w:rPr>
        <w:t xml:space="preserve"> </w:t>
      </w:r>
      <w:r w:rsidR="00560143" w:rsidRPr="00FE28DA">
        <w:rPr>
          <w:rFonts w:ascii="Arial" w:hAnsi="Arial" w:cs="Arial"/>
          <w:sz w:val="24"/>
          <w:szCs w:val="24"/>
        </w:rPr>
        <w:t>in</w:t>
      </w:r>
      <w:r w:rsidR="00560143" w:rsidRPr="00FE28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corso</w:t>
      </w:r>
      <w:r w:rsidR="007451EC">
        <w:rPr>
          <w:rFonts w:ascii="Arial" w:hAnsi="Arial" w:cs="Arial"/>
          <w:sz w:val="24"/>
          <w:szCs w:val="24"/>
        </w:rPr>
        <w:t>.</w:t>
      </w:r>
    </w:p>
    <w:p w:rsidR="00AA6E48" w:rsidRDefault="002303DB" w:rsidP="002303DB">
      <w:pPr>
        <w:pStyle w:val="Corpotesto"/>
        <w:spacing w:before="160" w:line="280" w:lineRule="exact"/>
        <w:ind w:right="91"/>
        <w:jc w:val="both"/>
        <w:rPr>
          <w:rFonts w:ascii="Arial" w:hAnsi="Arial" w:cs="Arial"/>
          <w:sz w:val="24"/>
          <w:szCs w:val="24"/>
        </w:rPr>
      </w:pPr>
      <w:r w:rsidRPr="002303DB">
        <w:rPr>
          <w:rFonts w:ascii="Arial" w:hAnsi="Arial" w:cs="Arial"/>
          <w:sz w:val="24"/>
          <w:szCs w:val="24"/>
        </w:rPr>
        <w:t xml:space="preserve">Dato atto </w:t>
      </w:r>
      <w:r w:rsidR="00560143" w:rsidRPr="002303DB">
        <w:rPr>
          <w:rFonts w:ascii="Arial" w:hAnsi="Arial" w:cs="Arial"/>
          <w:sz w:val="24"/>
          <w:szCs w:val="24"/>
        </w:rPr>
        <w:t>che</w:t>
      </w:r>
      <w:r>
        <w:rPr>
          <w:rFonts w:ascii="Arial" w:hAnsi="Arial" w:cs="Arial"/>
          <w:sz w:val="24"/>
          <w:szCs w:val="24"/>
        </w:rPr>
        <w:t>,</w:t>
      </w:r>
      <w:r w:rsidR="00560143" w:rsidRPr="002303DB">
        <w:rPr>
          <w:rFonts w:ascii="Arial" w:hAnsi="Arial" w:cs="Arial"/>
          <w:sz w:val="24"/>
          <w:szCs w:val="24"/>
        </w:rPr>
        <w:t xml:space="preserve"> </w:t>
      </w:r>
      <w:r w:rsidRPr="002303DB">
        <w:rPr>
          <w:rFonts w:ascii="Arial" w:hAnsi="Arial" w:cs="Arial"/>
          <w:sz w:val="24"/>
          <w:szCs w:val="24"/>
        </w:rPr>
        <w:t>a seguito dell</w:t>
      </w:r>
      <w:r>
        <w:rPr>
          <w:rFonts w:ascii="Arial" w:hAnsi="Arial" w:cs="Arial"/>
          <w:sz w:val="24"/>
          <w:szCs w:val="24"/>
        </w:rPr>
        <w:t>’</w:t>
      </w:r>
      <w:r w:rsidRPr="002303D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vvio della</w:t>
      </w:r>
      <w:r w:rsidRPr="002303DB">
        <w:rPr>
          <w:rFonts w:ascii="Arial" w:hAnsi="Arial" w:cs="Arial"/>
          <w:sz w:val="24"/>
          <w:szCs w:val="24"/>
        </w:rPr>
        <w:t xml:space="preserve"> variante generale del Piano di Governo del Territorio</w:t>
      </w:r>
      <w:r>
        <w:rPr>
          <w:rFonts w:ascii="Arial" w:hAnsi="Arial" w:cs="Arial"/>
          <w:sz w:val="24"/>
          <w:szCs w:val="24"/>
        </w:rPr>
        <w:t>,</w:t>
      </w:r>
      <w:r w:rsidRPr="002303DB">
        <w:rPr>
          <w:rFonts w:ascii="Arial" w:hAnsi="Arial" w:cs="Arial"/>
          <w:sz w:val="24"/>
          <w:szCs w:val="24"/>
        </w:rPr>
        <w:t xml:space="preserve"> con determinazione n. 158 del 02.07.2022 è stato affidato al Dr. </w:t>
      </w:r>
      <w:proofErr w:type="spellStart"/>
      <w:r w:rsidRPr="002303DB">
        <w:rPr>
          <w:rFonts w:ascii="Arial" w:hAnsi="Arial" w:cs="Arial"/>
          <w:sz w:val="24"/>
          <w:szCs w:val="24"/>
        </w:rPr>
        <w:t>Geol</w:t>
      </w:r>
      <w:proofErr w:type="spellEnd"/>
      <w:r w:rsidRPr="002303DB">
        <w:rPr>
          <w:rFonts w:ascii="Arial" w:hAnsi="Arial" w:cs="Arial"/>
          <w:sz w:val="24"/>
          <w:szCs w:val="24"/>
        </w:rPr>
        <w:t xml:space="preserve">. Davide </w:t>
      </w:r>
      <w:proofErr w:type="spellStart"/>
      <w:r w:rsidRPr="002303DB">
        <w:rPr>
          <w:rFonts w:ascii="Arial" w:hAnsi="Arial" w:cs="Arial"/>
          <w:sz w:val="24"/>
          <w:szCs w:val="24"/>
        </w:rPr>
        <w:t>Roverselli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2303DB">
        <w:rPr>
          <w:rFonts w:ascii="Arial" w:hAnsi="Arial" w:cs="Arial"/>
          <w:sz w:val="24"/>
          <w:szCs w:val="24"/>
        </w:rPr>
        <w:t xml:space="preserve"> della società </w:t>
      </w:r>
      <w:proofErr w:type="spellStart"/>
      <w:r w:rsidRPr="002303DB">
        <w:rPr>
          <w:rFonts w:ascii="Arial" w:hAnsi="Arial" w:cs="Arial"/>
          <w:sz w:val="24"/>
          <w:szCs w:val="24"/>
        </w:rPr>
        <w:t>Geoinvest</w:t>
      </w:r>
      <w:proofErr w:type="spellEnd"/>
      <w:r w:rsidRPr="002303DB">
        <w:rPr>
          <w:rFonts w:ascii="Arial" w:hAnsi="Arial" w:cs="Arial"/>
          <w:sz w:val="24"/>
          <w:szCs w:val="24"/>
        </w:rPr>
        <w:t xml:space="preserve"> S.r.l.</w:t>
      </w:r>
      <w:r>
        <w:rPr>
          <w:rFonts w:ascii="Arial" w:hAnsi="Arial" w:cs="Arial"/>
          <w:sz w:val="24"/>
          <w:szCs w:val="24"/>
        </w:rPr>
        <w:t>, l’incarico per il</w:t>
      </w:r>
      <w:r w:rsidRPr="002303DB">
        <w:rPr>
          <w:rFonts w:ascii="Arial" w:hAnsi="Arial" w:cs="Arial"/>
          <w:sz w:val="24"/>
          <w:szCs w:val="24"/>
        </w:rPr>
        <w:t xml:space="preserve"> servizio di aggiornamento della componente geologica del territorio e</w:t>
      </w:r>
      <w:r>
        <w:rPr>
          <w:rFonts w:ascii="Arial" w:hAnsi="Arial" w:cs="Arial"/>
          <w:sz w:val="24"/>
          <w:szCs w:val="24"/>
        </w:rPr>
        <w:t xml:space="preserve"> per l’aggiornamento </w:t>
      </w:r>
      <w:r w:rsidRPr="002303DB">
        <w:rPr>
          <w:rFonts w:ascii="Arial" w:hAnsi="Arial" w:cs="Arial"/>
          <w:sz w:val="24"/>
          <w:szCs w:val="24"/>
        </w:rPr>
        <w:t>del Reticolo Idrico Minore del comune di Burago di Molgora</w:t>
      </w:r>
      <w:r>
        <w:rPr>
          <w:rFonts w:ascii="Arial" w:hAnsi="Arial" w:cs="Arial"/>
          <w:sz w:val="24"/>
          <w:szCs w:val="24"/>
        </w:rPr>
        <w:t>.</w:t>
      </w:r>
    </w:p>
    <w:p w:rsidR="00AA6E48" w:rsidRPr="002303DB" w:rsidRDefault="002303DB" w:rsidP="002303DB">
      <w:pPr>
        <w:pStyle w:val="Corpotesto"/>
        <w:spacing w:before="160" w:line="280" w:lineRule="exact"/>
        <w:ind w:right="9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Vista la documentazione </w:t>
      </w:r>
      <w:r w:rsidR="00181002">
        <w:rPr>
          <w:rFonts w:ascii="Arial" w:hAnsi="Arial" w:cs="Arial"/>
          <w:sz w:val="24"/>
          <w:szCs w:val="24"/>
        </w:rPr>
        <w:t>redatta</w:t>
      </w:r>
      <w:r>
        <w:rPr>
          <w:rFonts w:ascii="Arial" w:hAnsi="Arial" w:cs="Arial"/>
          <w:sz w:val="24"/>
          <w:szCs w:val="24"/>
        </w:rPr>
        <w:t xml:space="preserve"> dal </w:t>
      </w:r>
      <w:r w:rsidRPr="002303DB">
        <w:rPr>
          <w:rFonts w:ascii="Arial" w:hAnsi="Arial" w:cs="Arial"/>
          <w:sz w:val="24"/>
          <w:szCs w:val="24"/>
        </w:rPr>
        <w:t xml:space="preserve">Dr. </w:t>
      </w:r>
      <w:proofErr w:type="spellStart"/>
      <w:r w:rsidRPr="002303DB">
        <w:rPr>
          <w:rFonts w:ascii="Arial" w:hAnsi="Arial" w:cs="Arial"/>
          <w:sz w:val="24"/>
          <w:szCs w:val="24"/>
        </w:rPr>
        <w:t>Geol</w:t>
      </w:r>
      <w:proofErr w:type="spellEnd"/>
      <w:r w:rsidRPr="002303DB">
        <w:rPr>
          <w:rFonts w:ascii="Arial" w:hAnsi="Arial" w:cs="Arial"/>
          <w:sz w:val="24"/>
          <w:szCs w:val="24"/>
        </w:rPr>
        <w:t xml:space="preserve">. Davide </w:t>
      </w:r>
      <w:proofErr w:type="spellStart"/>
      <w:r w:rsidRPr="002303DB">
        <w:rPr>
          <w:rFonts w:ascii="Arial" w:hAnsi="Arial" w:cs="Arial"/>
          <w:sz w:val="24"/>
          <w:szCs w:val="24"/>
        </w:rPr>
        <w:t>Roverselli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2303DB">
        <w:rPr>
          <w:rFonts w:ascii="Arial" w:hAnsi="Arial" w:cs="Arial"/>
          <w:sz w:val="24"/>
          <w:szCs w:val="24"/>
        </w:rPr>
        <w:t xml:space="preserve"> della società </w:t>
      </w:r>
      <w:proofErr w:type="spellStart"/>
      <w:r w:rsidRPr="002303DB">
        <w:rPr>
          <w:rFonts w:ascii="Arial" w:hAnsi="Arial" w:cs="Arial"/>
          <w:sz w:val="24"/>
          <w:szCs w:val="24"/>
        </w:rPr>
        <w:t>Geoinvest</w:t>
      </w:r>
      <w:proofErr w:type="spellEnd"/>
      <w:r w:rsidRPr="002303DB">
        <w:rPr>
          <w:rFonts w:ascii="Arial" w:hAnsi="Arial" w:cs="Arial"/>
          <w:sz w:val="24"/>
          <w:szCs w:val="24"/>
        </w:rPr>
        <w:t xml:space="preserve"> S.r.l.</w:t>
      </w:r>
      <w:r>
        <w:rPr>
          <w:rFonts w:ascii="Arial" w:hAnsi="Arial" w:cs="Arial"/>
          <w:sz w:val="24"/>
          <w:szCs w:val="24"/>
        </w:rPr>
        <w:t xml:space="preserve">, </w:t>
      </w:r>
      <w:r w:rsidR="00560143" w:rsidRPr="002303DB">
        <w:rPr>
          <w:rFonts w:ascii="Arial" w:hAnsi="Arial" w:cs="Arial"/>
          <w:sz w:val="24"/>
          <w:szCs w:val="24"/>
        </w:rPr>
        <w:t>costituita dai</w:t>
      </w:r>
      <w:r w:rsidR="00560143" w:rsidRPr="002303DB">
        <w:rPr>
          <w:rFonts w:ascii="Arial" w:hAnsi="Arial" w:cs="Arial"/>
          <w:sz w:val="24"/>
          <w:szCs w:val="24"/>
        </w:rPr>
        <w:t xml:space="preserve"> </w:t>
      </w:r>
      <w:r w:rsidR="00560143" w:rsidRPr="002303DB">
        <w:rPr>
          <w:rFonts w:ascii="Arial" w:hAnsi="Arial" w:cs="Arial"/>
          <w:sz w:val="24"/>
          <w:szCs w:val="24"/>
        </w:rPr>
        <w:t>seguenti</w:t>
      </w:r>
      <w:r w:rsidR="00560143" w:rsidRPr="002303DB">
        <w:rPr>
          <w:rFonts w:ascii="Arial" w:hAnsi="Arial" w:cs="Arial"/>
          <w:sz w:val="24"/>
          <w:szCs w:val="24"/>
        </w:rPr>
        <w:t xml:space="preserve"> </w:t>
      </w:r>
      <w:r w:rsidR="00560143" w:rsidRPr="002303DB">
        <w:rPr>
          <w:rFonts w:ascii="Arial" w:hAnsi="Arial" w:cs="Arial"/>
          <w:sz w:val="24"/>
          <w:szCs w:val="24"/>
        </w:rPr>
        <w:t>elaborati:</w:t>
      </w:r>
    </w:p>
    <w:p w:rsidR="00AA6E48" w:rsidRPr="002303DB" w:rsidRDefault="002303DB" w:rsidP="002303DB">
      <w:pPr>
        <w:pStyle w:val="Paragrafoelenco"/>
        <w:numPr>
          <w:ilvl w:val="0"/>
          <w:numId w:val="7"/>
        </w:numPr>
        <w:spacing w:line="289" w:lineRule="exact"/>
        <w:ind w:left="426" w:hanging="344"/>
        <w:rPr>
          <w:rFonts w:ascii="Arial" w:hAnsi="Arial" w:cs="Arial"/>
          <w:sz w:val="24"/>
          <w:szCs w:val="24"/>
        </w:rPr>
      </w:pPr>
      <w:r w:rsidRPr="002303DB">
        <w:rPr>
          <w:rFonts w:ascii="Arial" w:hAnsi="Arial" w:cs="Arial"/>
          <w:sz w:val="24"/>
          <w:szCs w:val="24"/>
        </w:rPr>
        <w:t>Individuazione</w:t>
      </w:r>
      <w:r w:rsidRPr="002303DB">
        <w:rPr>
          <w:rFonts w:ascii="Arial" w:hAnsi="Arial" w:cs="Arial"/>
          <w:spacing w:val="-2"/>
          <w:sz w:val="24"/>
          <w:szCs w:val="24"/>
        </w:rPr>
        <w:t xml:space="preserve"> </w:t>
      </w:r>
      <w:r w:rsidRPr="002303DB">
        <w:rPr>
          <w:rFonts w:ascii="Arial" w:hAnsi="Arial" w:cs="Arial"/>
          <w:sz w:val="24"/>
          <w:szCs w:val="24"/>
        </w:rPr>
        <w:t>del</w:t>
      </w:r>
      <w:r w:rsidRPr="002303DB">
        <w:rPr>
          <w:rFonts w:ascii="Arial" w:hAnsi="Arial" w:cs="Arial"/>
          <w:spacing w:val="-2"/>
          <w:sz w:val="24"/>
          <w:szCs w:val="24"/>
        </w:rPr>
        <w:t xml:space="preserve"> </w:t>
      </w:r>
      <w:r w:rsidRPr="002303DB">
        <w:rPr>
          <w:rFonts w:ascii="Arial" w:hAnsi="Arial" w:cs="Arial"/>
          <w:sz w:val="24"/>
          <w:szCs w:val="24"/>
        </w:rPr>
        <w:t>Reticolo</w:t>
      </w:r>
      <w:r w:rsidRPr="002303DB">
        <w:rPr>
          <w:rFonts w:ascii="Arial" w:hAnsi="Arial" w:cs="Arial"/>
          <w:spacing w:val="-2"/>
          <w:sz w:val="24"/>
          <w:szCs w:val="24"/>
        </w:rPr>
        <w:t xml:space="preserve"> </w:t>
      </w:r>
      <w:r w:rsidRPr="002303DB">
        <w:rPr>
          <w:rFonts w:ascii="Arial" w:hAnsi="Arial" w:cs="Arial"/>
          <w:spacing w:val="-2"/>
          <w:sz w:val="24"/>
          <w:szCs w:val="24"/>
        </w:rPr>
        <w:t xml:space="preserve">Idrico Minore e delle fasce di rispetto - </w:t>
      </w:r>
      <w:r w:rsidRPr="002303DB">
        <w:rPr>
          <w:rFonts w:ascii="Arial" w:hAnsi="Arial" w:cs="Arial"/>
          <w:sz w:val="24"/>
          <w:szCs w:val="24"/>
        </w:rPr>
        <w:t>Relazione tecnica</w:t>
      </w:r>
      <w:r w:rsidR="00560143" w:rsidRPr="002303DB">
        <w:rPr>
          <w:rFonts w:ascii="Arial" w:hAnsi="Arial" w:cs="Arial"/>
          <w:sz w:val="24"/>
          <w:szCs w:val="24"/>
        </w:rPr>
        <w:t>;</w:t>
      </w:r>
    </w:p>
    <w:p w:rsidR="00AA6E48" w:rsidRPr="002303DB" w:rsidRDefault="00560143" w:rsidP="002303DB">
      <w:pPr>
        <w:pStyle w:val="Paragrafoelenco"/>
        <w:numPr>
          <w:ilvl w:val="0"/>
          <w:numId w:val="7"/>
        </w:numPr>
        <w:spacing w:line="286" w:lineRule="exact"/>
        <w:ind w:left="426" w:hanging="344"/>
        <w:rPr>
          <w:rFonts w:ascii="Arial" w:hAnsi="Arial" w:cs="Arial"/>
          <w:sz w:val="24"/>
          <w:szCs w:val="24"/>
        </w:rPr>
      </w:pPr>
      <w:r w:rsidRPr="002303DB">
        <w:rPr>
          <w:rFonts w:ascii="Arial" w:hAnsi="Arial" w:cs="Arial"/>
          <w:sz w:val="24"/>
          <w:szCs w:val="24"/>
        </w:rPr>
        <w:t>T</w:t>
      </w:r>
      <w:r w:rsidR="002303DB" w:rsidRPr="002303DB">
        <w:rPr>
          <w:rFonts w:ascii="Arial" w:hAnsi="Arial" w:cs="Arial"/>
          <w:sz w:val="24"/>
          <w:szCs w:val="24"/>
        </w:rPr>
        <w:t xml:space="preserve">av. </w:t>
      </w:r>
      <w:r w:rsidRPr="002303DB">
        <w:rPr>
          <w:rFonts w:ascii="Arial" w:hAnsi="Arial" w:cs="Arial"/>
          <w:sz w:val="24"/>
          <w:szCs w:val="24"/>
        </w:rPr>
        <w:t>1</w:t>
      </w:r>
      <w:r w:rsidRPr="002303DB">
        <w:rPr>
          <w:rFonts w:ascii="Arial" w:hAnsi="Arial" w:cs="Arial"/>
          <w:spacing w:val="-4"/>
          <w:sz w:val="24"/>
          <w:szCs w:val="24"/>
        </w:rPr>
        <w:t xml:space="preserve"> </w:t>
      </w:r>
      <w:r w:rsidRPr="002303DB">
        <w:rPr>
          <w:rFonts w:ascii="Arial" w:hAnsi="Arial" w:cs="Arial"/>
          <w:sz w:val="24"/>
          <w:szCs w:val="24"/>
        </w:rPr>
        <w:t>–</w:t>
      </w:r>
      <w:r w:rsidRPr="002303DB">
        <w:rPr>
          <w:rFonts w:ascii="Arial" w:hAnsi="Arial" w:cs="Arial"/>
          <w:spacing w:val="-2"/>
          <w:sz w:val="24"/>
          <w:szCs w:val="24"/>
        </w:rPr>
        <w:t xml:space="preserve"> </w:t>
      </w:r>
      <w:r w:rsidRPr="002303DB">
        <w:rPr>
          <w:rFonts w:ascii="Arial" w:hAnsi="Arial" w:cs="Arial"/>
          <w:sz w:val="24"/>
          <w:szCs w:val="24"/>
        </w:rPr>
        <w:t>Individuazione</w:t>
      </w:r>
      <w:r w:rsidRPr="002303DB">
        <w:rPr>
          <w:rFonts w:ascii="Arial" w:hAnsi="Arial" w:cs="Arial"/>
          <w:spacing w:val="-2"/>
          <w:sz w:val="24"/>
          <w:szCs w:val="24"/>
        </w:rPr>
        <w:t xml:space="preserve"> </w:t>
      </w:r>
      <w:r w:rsidR="002303DB" w:rsidRPr="002303DB">
        <w:rPr>
          <w:rFonts w:ascii="Arial" w:hAnsi="Arial" w:cs="Arial"/>
          <w:sz w:val="24"/>
          <w:szCs w:val="24"/>
        </w:rPr>
        <w:t xml:space="preserve">dei reticoli </w:t>
      </w:r>
      <w:proofErr w:type="spellStart"/>
      <w:r w:rsidR="002303DB" w:rsidRPr="002303DB">
        <w:rPr>
          <w:rFonts w:ascii="Arial" w:hAnsi="Arial" w:cs="Arial"/>
          <w:sz w:val="24"/>
          <w:szCs w:val="24"/>
        </w:rPr>
        <w:t>idirci</w:t>
      </w:r>
      <w:proofErr w:type="spellEnd"/>
      <w:r w:rsidRPr="002303DB">
        <w:rPr>
          <w:rFonts w:ascii="Arial" w:hAnsi="Arial" w:cs="Arial"/>
          <w:sz w:val="24"/>
          <w:szCs w:val="24"/>
        </w:rPr>
        <w:t>;</w:t>
      </w:r>
    </w:p>
    <w:p w:rsidR="00AA6E48" w:rsidRPr="002303DB" w:rsidRDefault="00560143" w:rsidP="002303DB">
      <w:pPr>
        <w:pStyle w:val="Paragrafoelenco"/>
        <w:numPr>
          <w:ilvl w:val="0"/>
          <w:numId w:val="7"/>
        </w:numPr>
        <w:spacing w:line="290" w:lineRule="exact"/>
        <w:ind w:left="426" w:hanging="344"/>
        <w:rPr>
          <w:rFonts w:ascii="Arial" w:hAnsi="Arial" w:cs="Arial"/>
          <w:sz w:val="24"/>
          <w:szCs w:val="24"/>
        </w:rPr>
      </w:pPr>
      <w:r w:rsidRPr="002303DB">
        <w:rPr>
          <w:rFonts w:ascii="Arial" w:hAnsi="Arial" w:cs="Arial"/>
          <w:sz w:val="24"/>
          <w:szCs w:val="24"/>
        </w:rPr>
        <w:t>Modulo</w:t>
      </w:r>
      <w:r w:rsidRPr="002303DB">
        <w:rPr>
          <w:rFonts w:ascii="Arial" w:hAnsi="Arial" w:cs="Arial"/>
          <w:spacing w:val="-4"/>
          <w:sz w:val="24"/>
          <w:szCs w:val="24"/>
        </w:rPr>
        <w:t xml:space="preserve"> </w:t>
      </w:r>
      <w:r w:rsidRPr="002303DB">
        <w:rPr>
          <w:rFonts w:ascii="Arial" w:hAnsi="Arial" w:cs="Arial"/>
          <w:sz w:val="24"/>
          <w:szCs w:val="24"/>
        </w:rPr>
        <w:t>di</w:t>
      </w:r>
      <w:r w:rsidRPr="002303DB">
        <w:rPr>
          <w:rFonts w:ascii="Arial" w:hAnsi="Arial" w:cs="Arial"/>
          <w:spacing w:val="-5"/>
          <w:sz w:val="24"/>
          <w:szCs w:val="24"/>
        </w:rPr>
        <w:t xml:space="preserve"> </w:t>
      </w:r>
      <w:r w:rsidRPr="002303DB">
        <w:rPr>
          <w:rFonts w:ascii="Arial" w:hAnsi="Arial" w:cs="Arial"/>
          <w:sz w:val="24"/>
          <w:szCs w:val="24"/>
        </w:rPr>
        <w:t>Asseverazione</w:t>
      </w:r>
    </w:p>
    <w:p w:rsidR="00AA6E48" w:rsidRDefault="00181002" w:rsidP="00181002">
      <w:pPr>
        <w:pStyle w:val="Corpotesto"/>
        <w:spacing w:before="160" w:line="280" w:lineRule="exact"/>
        <w:ind w:right="9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Dato atto che </w:t>
      </w:r>
      <w:r w:rsidRPr="00181002">
        <w:rPr>
          <w:rFonts w:ascii="Arial" w:eastAsia="Calibri" w:hAnsi="Arial" w:cs="Arial"/>
          <w:sz w:val="24"/>
          <w:szCs w:val="24"/>
        </w:rPr>
        <w:t xml:space="preserve">con nota prot. 3661 del 29.05.2023 </w:t>
      </w:r>
      <w:r w:rsidRPr="00181002">
        <w:rPr>
          <w:rFonts w:ascii="Arial" w:eastAsia="Calibri" w:hAnsi="Arial" w:cs="Arial"/>
          <w:sz w:val="24"/>
          <w:szCs w:val="24"/>
        </w:rPr>
        <w:t>il Documento di Polizia Idraulica</w:t>
      </w:r>
      <w:r w:rsidRPr="00181002">
        <w:rPr>
          <w:rFonts w:ascii="Arial" w:eastAsia="Calibri" w:hAnsi="Arial" w:cs="Arial"/>
          <w:sz w:val="24"/>
          <w:szCs w:val="24"/>
        </w:rPr>
        <w:t xml:space="preserve"> è stato trasmesso </w:t>
      </w:r>
      <w:r w:rsidR="00560143" w:rsidRPr="00181002">
        <w:rPr>
          <w:rFonts w:ascii="Arial" w:eastAsia="Calibri" w:hAnsi="Arial" w:cs="Arial"/>
          <w:sz w:val="24"/>
          <w:szCs w:val="24"/>
        </w:rPr>
        <w:t>all</w:t>
      </w:r>
      <w:r w:rsidR="00560143" w:rsidRPr="00181002">
        <w:rPr>
          <w:rFonts w:ascii="Arial" w:eastAsia="Calibri" w:hAnsi="Arial" w:cs="Arial"/>
          <w:sz w:val="24"/>
          <w:szCs w:val="24"/>
        </w:rPr>
        <w:t>’</w:t>
      </w:r>
      <w:r w:rsidR="00560143" w:rsidRPr="00181002">
        <w:rPr>
          <w:rFonts w:ascii="Arial" w:eastAsia="Calibri" w:hAnsi="Arial" w:cs="Arial"/>
          <w:sz w:val="24"/>
          <w:szCs w:val="24"/>
        </w:rPr>
        <w:t>UTR</w:t>
      </w:r>
      <w:r w:rsidR="00560143" w:rsidRPr="00181002">
        <w:rPr>
          <w:rFonts w:ascii="Arial" w:eastAsia="Calibri" w:hAnsi="Arial" w:cs="Arial"/>
          <w:sz w:val="24"/>
          <w:szCs w:val="24"/>
        </w:rPr>
        <w:t xml:space="preserve"> </w:t>
      </w:r>
      <w:r w:rsidR="00560143" w:rsidRPr="00181002">
        <w:rPr>
          <w:rFonts w:ascii="Arial" w:eastAsia="Calibri" w:hAnsi="Arial" w:cs="Arial"/>
          <w:sz w:val="24"/>
          <w:szCs w:val="24"/>
        </w:rPr>
        <w:t>Brianza</w:t>
      </w:r>
      <w:r w:rsidR="00560143" w:rsidRPr="00181002">
        <w:rPr>
          <w:rFonts w:ascii="Arial" w:eastAsia="Calibri" w:hAnsi="Arial" w:cs="Arial"/>
          <w:sz w:val="24"/>
          <w:szCs w:val="24"/>
        </w:rPr>
        <w:t xml:space="preserve"> </w:t>
      </w:r>
      <w:r w:rsidR="00560143" w:rsidRPr="00181002">
        <w:rPr>
          <w:rFonts w:ascii="Arial" w:eastAsia="Calibri" w:hAnsi="Arial" w:cs="Arial"/>
          <w:sz w:val="24"/>
          <w:szCs w:val="24"/>
        </w:rPr>
        <w:t>per</w:t>
      </w:r>
      <w:r w:rsidR="00560143" w:rsidRPr="00181002">
        <w:rPr>
          <w:rFonts w:ascii="Arial" w:eastAsia="Calibri" w:hAnsi="Arial" w:cs="Arial"/>
          <w:sz w:val="24"/>
          <w:szCs w:val="24"/>
        </w:rPr>
        <w:t xml:space="preserve"> </w:t>
      </w:r>
      <w:r w:rsidR="00560143" w:rsidRPr="00181002">
        <w:rPr>
          <w:rFonts w:ascii="Arial" w:eastAsia="Calibri" w:hAnsi="Arial" w:cs="Arial"/>
          <w:sz w:val="24"/>
          <w:szCs w:val="24"/>
        </w:rPr>
        <w:t>l</w:t>
      </w:r>
      <w:r w:rsidR="00560143" w:rsidRPr="00181002">
        <w:rPr>
          <w:rFonts w:ascii="Arial" w:eastAsia="Calibri" w:hAnsi="Arial" w:cs="Arial"/>
          <w:sz w:val="24"/>
          <w:szCs w:val="24"/>
        </w:rPr>
        <w:t>’</w:t>
      </w:r>
      <w:r w:rsidR="00560143" w:rsidRPr="00181002">
        <w:rPr>
          <w:rFonts w:ascii="Arial" w:eastAsia="Calibri" w:hAnsi="Arial" w:cs="Arial"/>
          <w:sz w:val="24"/>
          <w:szCs w:val="24"/>
        </w:rPr>
        <w:t>espressione</w:t>
      </w:r>
      <w:r w:rsidR="00560143" w:rsidRPr="00181002">
        <w:rPr>
          <w:rFonts w:ascii="Arial" w:eastAsia="Calibri" w:hAnsi="Arial" w:cs="Arial"/>
          <w:sz w:val="24"/>
          <w:szCs w:val="24"/>
        </w:rPr>
        <w:t xml:space="preserve"> </w:t>
      </w:r>
      <w:r w:rsidR="00560143" w:rsidRPr="00181002">
        <w:rPr>
          <w:rFonts w:ascii="Arial" w:eastAsia="Calibri" w:hAnsi="Arial" w:cs="Arial"/>
          <w:sz w:val="24"/>
          <w:szCs w:val="24"/>
        </w:rPr>
        <w:t>del</w:t>
      </w:r>
      <w:r w:rsidR="00560143" w:rsidRPr="00181002">
        <w:rPr>
          <w:rFonts w:ascii="Arial" w:eastAsia="Calibri" w:hAnsi="Arial" w:cs="Arial"/>
          <w:sz w:val="24"/>
          <w:szCs w:val="24"/>
        </w:rPr>
        <w:t xml:space="preserve"> </w:t>
      </w:r>
      <w:r w:rsidR="00560143" w:rsidRPr="00181002">
        <w:rPr>
          <w:rFonts w:ascii="Arial" w:eastAsia="Calibri" w:hAnsi="Arial" w:cs="Arial"/>
          <w:sz w:val="24"/>
          <w:szCs w:val="24"/>
        </w:rPr>
        <w:t>parere</w:t>
      </w:r>
      <w:r w:rsidR="00560143" w:rsidRPr="00181002">
        <w:rPr>
          <w:rFonts w:ascii="Arial" w:eastAsia="Calibri" w:hAnsi="Arial" w:cs="Arial"/>
          <w:sz w:val="24"/>
          <w:szCs w:val="24"/>
        </w:rPr>
        <w:t xml:space="preserve"> </w:t>
      </w:r>
      <w:r w:rsidR="00560143" w:rsidRPr="00181002">
        <w:rPr>
          <w:rFonts w:ascii="Arial" w:eastAsia="Calibri" w:hAnsi="Arial" w:cs="Arial"/>
          <w:sz w:val="24"/>
          <w:szCs w:val="24"/>
        </w:rPr>
        <w:t>tecnico</w:t>
      </w:r>
      <w:r w:rsidR="00560143" w:rsidRPr="00181002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vincolante.</w:t>
      </w:r>
    </w:p>
    <w:p w:rsidR="00181002" w:rsidRDefault="00181002" w:rsidP="00181002">
      <w:pPr>
        <w:pStyle w:val="Corpotesto"/>
        <w:spacing w:before="160" w:line="280" w:lineRule="exact"/>
        <w:ind w:right="9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Visti:</w:t>
      </w:r>
    </w:p>
    <w:p w:rsidR="00181002" w:rsidRDefault="00181002" w:rsidP="00181002">
      <w:pPr>
        <w:widowControl/>
        <w:numPr>
          <w:ilvl w:val="0"/>
          <w:numId w:val="6"/>
        </w:numPr>
        <w:autoSpaceDE/>
        <w:autoSpaceDN/>
        <w:spacing w:before="40" w:line="280" w:lineRule="exact"/>
        <w:ind w:left="357" w:hanging="357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la nota di UTR Brianza prot. n. AE06.2023.0003112 del 12.06.2023</w:t>
      </w:r>
      <w:r w:rsidRPr="00181002">
        <w:rPr>
          <w:rFonts w:ascii="Arial" w:eastAsia="Calibri" w:hAnsi="Arial" w:cs="Arial"/>
          <w:sz w:val="24"/>
          <w:szCs w:val="24"/>
        </w:rPr>
        <w:t xml:space="preserve"> </w:t>
      </w:r>
      <w:r w:rsidRPr="00181002">
        <w:rPr>
          <w:rFonts w:ascii="Arial" w:eastAsia="Calibri" w:hAnsi="Arial" w:cs="Arial"/>
          <w:sz w:val="24"/>
          <w:szCs w:val="24"/>
        </w:rPr>
        <w:t>inerente la comunicazione di avvio del procedimento con richiesta integrazioni ed interruzione dei termini</w:t>
      </w:r>
      <w:r w:rsidR="009A3CF2">
        <w:rPr>
          <w:rFonts w:ascii="Arial" w:eastAsia="Calibri" w:hAnsi="Arial" w:cs="Arial"/>
          <w:sz w:val="24"/>
          <w:szCs w:val="24"/>
        </w:rPr>
        <w:t>;</w:t>
      </w:r>
    </w:p>
    <w:p w:rsidR="009A3CF2" w:rsidRDefault="009A3CF2" w:rsidP="00181002">
      <w:pPr>
        <w:widowControl/>
        <w:numPr>
          <w:ilvl w:val="0"/>
          <w:numId w:val="6"/>
        </w:numPr>
        <w:autoSpaceDE/>
        <w:autoSpaceDN/>
        <w:spacing w:before="40" w:line="280" w:lineRule="exact"/>
        <w:ind w:left="357" w:hanging="357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le integrazioni presentate </w:t>
      </w:r>
      <w:r w:rsidR="00181002">
        <w:rPr>
          <w:rFonts w:ascii="Arial" w:eastAsia="Calibri" w:hAnsi="Arial" w:cs="Arial"/>
          <w:sz w:val="24"/>
          <w:szCs w:val="24"/>
        </w:rPr>
        <w:t xml:space="preserve">in data 20.06.2023 </w:t>
      </w:r>
      <w:r>
        <w:rPr>
          <w:rFonts w:ascii="Arial" w:eastAsia="Calibri" w:hAnsi="Arial" w:cs="Arial"/>
          <w:sz w:val="24"/>
          <w:szCs w:val="24"/>
        </w:rPr>
        <w:t>prot. UTR n. AE06.2023.0003267;</w:t>
      </w:r>
    </w:p>
    <w:p w:rsidR="00181002" w:rsidRDefault="009A3CF2" w:rsidP="00181002">
      <w:pPr>
        <w:widowControl/>
        <w:numPr>
          <w:ilvl w:val="0"/>
          <w:numId w:val="6"/>
        </w:numPr>
        <w:autoSpaceDE/>
        <w:autoSpaceDN/>
        <w:spacing w:before="40" w:line="280" w:lineRule="exact"/>
        <w:ind w:left="357" w:hanging="357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la documentazione cartacea </w:t>
      </w:r>
      <w:r w:rsidR="00181002">
        <w:rPr>
          <w:rFonts w:ascii="Arial" w:eastAsia="Calibri" w:hAnsi="Arial" w:cs="Arial"/>
          <w:sz w:val="24"/>
          <w:szCs w:val="24"/>
        </w:rPr>
        <w:t>tras</w:t>
      </w:r>
      <w:r>
        <w:rPr>
          <w:rFonts w:ascii="Arial" w:eastAsia="Calibri" w:hAnsi="Arial" w:cs="Arial"/>
          <w:sz w:val="24"/>
          <w:szCs w:val="24"/>
        </w:rPr>
        <w:t>messa</w:t>
      </w:r>
      <w:r w:rsidR="00181002">
        <w:rPr>
          <w:rFonts w:ascii="Arial" w:eastAsia="Calibri" w:hAnsi="Arial" w:cs="Arial"/>
          <w:sz w:val="24"/>
          <w:szCs w:val="24"/>
        </w:rPr>
        <w:t xml:space="preserve"> </w:t>
      </w:r>
      <w:r w:rsidR="00181002" w:rsidRPr="00181002">
        <w:rPr>
          <w:rFonts w:ascii="Arial" w:eastAsia="Calibri" w:hAnsi="Arial" w:cs="Arial"/>
          <w:sz w:val="24"/>
          <w:szCs w:val="24"/>
        </w:rPr>
        <w:t>all’UTR Brianza</w:t>
      </w:r>
      <w:r w:rsidR="00181002">
        <w:rPr>
          <w:rFonts w:ascii="Arial" w:eastAsia="Calibri" w:hAnsi="Arial" w:cs="Arial"/>
          <w:sz w:val="24"/>
          <w:szCs w:val="24"/>
        </w:rPr>
        <w:t xml:space="preserve"> in data 26.06.2023</w:t>
      </w:r>
      <w:r>
        <w:rPr>
          <w:rFonts w:ascii="Arial" w:eastAsia="Calibri" w:hAnsi="Arial" w:cs="Arial"/>
          <w:sz w:val="24"/>
          <w:szCs w:val="24"/>
        </w:rPr>
        <w:t xml:space="preserve"> prot. n. AE06.2023.0003379</w:t>
      </w:r>
      <w:r w:rsidR="00181002">
        <w:rPr>
          <w:rFonts w:ascii="Arial" w:eastAsia="Calibri" w:hAnsi="Arial" w:cs="Arial"/>
          <w:sz w:val="24"/>
          <w:szCs w:val="24"/>
        </w:rPr>
        <w:t>.</w:t>
      </w:r>
    </w:p>
    <w:p w:rsidR="009A3CF2" w:rsidRPr="009A3CF2" w:rsidRDefault="009A3CF2" w:rsidP="009A3CF2">
      <w:pPr>
        <w:pStyle w:val="Corpotesto"/>
        <w:spacing w:before="160" w:line="280" w:lineRule="exact"/>
        <w:ind w:right="8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Visto il </w:t>
      </w:r>
      <w:r w:rsidRPr="009A3CF2">
        <w:rPr>
          <w:rFonts w:ascii="Arial" w:eastAsia="Calibri" w:hAnsi="Arial" w:cs="Arial"/>
          <w:sz w:val="24"/>
          <w:szCs w:val="24"/>
        </w:rPr>
        <w:t>parere tecnico vincolante favorevole</w:t>
      </w:r>
      <w:r w:rsidRPr="009A3CF2">
        <w:rPr>
          <w:rFonts w:ascii="Arial" w:eastAsia="Calibri" w:hAnsi="Arial" w:cs="Arial"/>
          <w:sz w:val="24"/>
          <w:szCs w:val="24"/>
        </w:rPr>
        <w:t xml:space="preserve"> espresso da UTR Brianza </w:t>
      </w:r>
      <w:r>
        <w:rPr>
          <w:rFonts w:ascii="Arial" w:eastAsia="Calibri" w:hAnsi="Arial" w:cs="Arial"/>
          <w:sz w:val="24"/>
          <w:szCs w:val="24"/>
        </w:rPr>
        <w:t>prot</w:t>
      </w:r>
      <w:r w:rsidRPr="009A3CF2">
        <w:rPr>
          <w:rFonts w:ascii="Arial" w:eastAsia="Calibri" w:hAnsi="Arial" w:cs="Arial"/>
          <w:sz w:val="24"/>
          <w:szCs w:val="24"/>
        </w:rPr>
        <w:t xml:space="preserve">. UTR </w:t>
      </w:r>
      <w:r>
        <w:rPr>
          <w:rFonts w:ascii="Arial" w:eastAsia="Calibri" w:hAnsi="Arial" w:cs="Arial"/>
          <w:sz w:val="24"/>
          <w:szCs w:val="24"/>
        </w:rPr>
        <w:t>n</w:t>
      </w:r>
      <w:r w:rsidRPr="009A3CF2">
        <w:rPr>
          <w:rFonts w:ascii="Arial" w:eastAsia="Calibri" w:hAnsi="Arial" w:cs="Arial"/>
          <w:sz w:val="24"/>
          <w:szCs w:val="24"/>
        </w:rPr>
        <w:t xml:space="preserve">. AE06.2023.0002994 </w:t>
      </w:r>
      <w:r>
        <w:rPr>
          <w:rFonts w:ascii="Arial" w:eastAsia="Calibri" w:hAnsi="Arial" w:cs="Arial"/>
          <w:sz w:val="24"/>
          <w:szCs w:val="24"/>
        </w:rPr>
        <w:t>del</w:t>
      </w:r>
      <w:r w:rsidRPr="009A3CF2">
        <w:rPr>
          <w:rFonts w:ascii="Arial" w:eastAsia="Calibri" w:hAnsi="Arial" w:cs="Arial"/>
          <w:sz w:val="24"/>
          <w:szCs w:val="24"/>
        </w:rPr>
        <w:t xml:space="preserve"> 06/06/2023</w:t>
      </w:r>
      <w:r>
        <w:rPr>
          <w:rFonts w:ascii="Arial" w:eastAsia="Calibri" w:hAnsi="Arial" w:cs="Arial"/>
          <w:sz w:val="24"/>
          <w:szCs w:val="24"/>
        </w:rPr>
        <w:t xml:space="preserve"> pervenuto in data 28.06.2023 prot. 4397.</w:t>
      </w:r>
    </w:p>
    <w:p w:rsidR="00AA6E48" w:rsidRPr="009A3CF2" w:rsidRDefault="009A3CF2" w:rsidP="009A3CF2">
      <w:pPr>
        <w:pStyle w:val="Corpotesto"/>
        <w:spacing w:before="160" w:line="280" w:lineRule="exact"/>
        <w:ind w:right="8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</w:t>
      </w:r>
      <w:r w:rsidRPr="009A3CF2">
        <w:rPr>
          <w:rFonts w:ascii="Arial" w:eastAsia="Calibri" w:hAnsi="Arial" w:cs="Arial"/>
          <w:sz w:val="24"/>
          <w:szCs w:val="24"/>
        </w:rPr>
        <w:t>ato atto che:</w:t>
      </w:r>
    </w:p>
    <w:p w:rsidR="00AA6E48" w:rsidRPr="009A3CF2" w:rsidRDefault="00560143" w:rsidP="009A3CF2">
      <w:pPr>
        <w:pStyle w:val="Paragrafoelenco"/>
        <w:numPr>
          <w:ilvl w:val="0"/>
          <w:numId w:val="8"/>
        </w:numPr>
        <w:ind w:left="284" w:right="111" w:hanging="284"/>
        <w:jc w:val="both"/>
        <w:rPr>
          <w:rFonts w:ascii="Arial" w:hAnsi="Arial" w:cs="Arial"/>
          <w:sz w:val="24"/>
          <w:szCs w:val="24"/>
        </w:rPr>
      </w:pPr>
      <w:r w:rsidRPr="009A3CF2">
        <w:rPr>
          <w:rFonts w:ascii="Arial" w:hAnsi="Arial" w:cs="Arial"/>
          <w:sz w:val="24"/>
          <w:szCs w:val="24"/>
        </w:rPr>
        <w:t>in base alla d.g.r.1681/2005 “Modalità di pianificazione comunale”, il Documento di Polizia</w:t>
      </w:r>
      <w:r w:rsidRPr="009A3CF2">
        <w:rPr>
          <w:rFonts w:ascii="Arial" w:hAnsi="Arial" w:cs="Arial"/>
          <w:spacing w:val="1"/>
          <w:sz w:val="24"/>
          <w:szCs w:val="24"/>
        </w:rPr>
        <w:t xml:space="preserve"> </w:t>
      </w:r>
      <w:r w:rsidRPr="009A3CF2">
        <w:rPr>
          <w:rFonts w:ascii="Arial" w:hAnsi="Arial" w:cs="Arial"/>
          <w:sz w:val="24"/>
          <w:szCs w:val="24"/>
        </w:rPr>
        <w:t>Idraulica,</w:t>
      </w:r>
      <w:r w:rsidRPr="009A3CF2">
        <w:rPr>
          <w:rFonts w:ascii="Arial" w:hAnsi="Arial" w:cs="Arial"/>
          <w:spacing w:val="1"/>
          <w:sz w:val="24"/>
          <w:szCs w:val="24"/>
        </w:rPr>
        <w:t xml:space="preserve"> </w:t>
      </w:r>
      <w:r w:rsidRPr="009A3CF2">
        <w:rPr>
          <w:rFonts w:ascii="Arial" w:hAnsi="Arial" w:cs="Arial"/>
          <w:sz w:val="24"/>
          <w:szCs w:val="24"/>
        </w:rPr>
        <w:t>trattandosi</w:t>
      </w:r>
      <w:r w:rsidRPr="009A3CF2">
        <w:rPr>
          <w:rFonts w:ascii="Arial" w:hAnsi="Arial" w:cs="Arial"/>
          <w:spacing w:val="1"/>
          <w:sz w:val="24"/>
          <w:szCs w:val="24"/>
        </w:rPr>
        <w:t xml:space="preserve"> </w:t>
      </w:r>
      <w:r w:rsidRPr="009A3CF2">
        <w:rPr>
          <w:rFonts w:ascii="Arial" w:hAnsi="Arial" w:cs="Arial"/>
          <w:sz w:val="24"/>
          <w:szCs w:val="24"/>
        </w:rPr>
        <w:t>di</w:t>
      </w:r>
      <w:r w:rsidRPr="009A3CF2">
        <w:rPr>
          <w:rFonts w:ascii="Arial" w:hAnsi="Arial" w:cs="Arial"/>
          <w:spacing w:val="1"/>
          <w:sz w:val="24"/>
          <w:szCs w:val="24"/>
        </w:rPr>
        <w:t xml:space="preserve"> </w:t>
      </w:r>
      <w:r w:rsidRPr="009A3CF2">
        <w:rPr>
          <w:rFonts w:ascii="Arial" w:hAnsi="Arial" w:cs="Arial"/>
          <w:sz w:val="24"/>
          <w:szCs w:val="24"/>
        </w:rPr>
        <w:t>atto</w:t>
      </w:r>
      <w:r w:rsidRPr="009A3CF2">
        <w:rPr>
          <w:rFonts w:ascii="Arial" w:hAnsi="Arial" w:cs="Arial"/>
          <w:spacing w:val="1"/>
          <w:sz w:val="24"/>
          <w:szCs w:val="24"/>
        </w:rPr>
        <w:t xml:space="preserve"> </w:t>
      </w:r>
      <w:r w:rsidRPr="009A3CF2">
        <w:rPr>
          <w:rFonts w:ascii="Arial" w:hAnsi="Arial" w:cs="Arial"/>
          <w:sz w:val="24"/>
          <w:szCs w:val="24"/>
        </w:rPr>
        <w:t>predisposto</w:t>
      </w:r>
      <w:r w:rsidRPr="009A3CF2">
        <w:rPr>
          <w:rFonts w:ascii="Arial" w:hAnsi="Arial" w:cs="Arial"/>
          <w:spacing w:val="1"/>
          <w:sz w:val="24"/>
          <w:szCs w:val="24"/>
        </w:rPr>
        <w:t xml:space="preserve"> </w:t>
      </w:r>
      <w:r w:rsidRPr="009A3CF2">
        <w:rPr>
          <w:rFonts w:ascii="Arial" w:hAnsi="Arial" w:cs="Arial"/>
          <w:sz w:val="24"/>
          <w:szCs w:val="24"/>
        </w:rPr>
        <w:t>in</w:t>
      </w:r>
      <w:r w:rsidRPr="009A3CF2">
        <w:rPr>
          <w:rFonts w:ascii="Arial" w:hAnsi="Arial" w:cs="Arial"/>
          <w:spacing w:val="1"/>
          <w:sz w:val="24"/>
          <w:szCs w:val="24"/>
        </w:rPr>
        <w:t xml:space="preserve"> </w:t>
      </w:r>
      <w:r w:rsidRPr="009A3CF2">
        <w:rPr>
          <w:rFonts w:ascii="Arial" w:hAnsi="Arial" w:cs="Arial"/>
          <w:sz w:val="24"/>
          <w:szCs w:val="24"/>
        </w:rPr>
        <w:t>recepimento</w:t>
      </w:r>
      <w:r w:rsidRPr="009A3CF2">
        <w:rPr>
          <w:rFonts w:ascii="Arial" w:hAnsi="Arial" w:cs="Arial"/>
          <w:spacing w:val="1"/>
          <w:sz w:val="24"/>
          <w:szCs w:val="24"/>
        </w:rPr>
        <w:t xml:space="preserve"> </w:t>
      </w:r>
      <w:r w:rsidRPr="009A3CF2">
        <w:rPr>
          <w:rFonts w:ascii="Arial" w:hAnsi="Arial" w:cs="Arial"/>
          <w:sz w:val="24"/>
          <w:szCs w:val="24"/>
        </w:rPr>
        <w:t>di</w:t>
      </w:r>
      <w:r w:rsidRPr="009A3CF2">
        <w:rPr>
          <w:rFonts w:ascii="Arial" w:hAnsi="Arial" w:cs="Arial"/>
          <w:spacing w:val="1"/>
          <w:sz w:val="24"/>
          <w:szCs w:val="24"/>
        </w:rPr>
        <w:t xml:space="preserve"> </w:t>
      </w:r>
      <w:r w:rsidRPr="009A3CF2">
        <w:rPr>
          <w:rFonts w:ascii="Arial" w:hAnsi="Arial" w:cs="Arial"/>
          <w:sz w:val="24"/>
          <w:szCs w:val="24"/>
        </w:rPr>
        <w:t>norme</w:t>
      </w:r>
      <w:r w:rsidRPr="009A3CF2">
        <w:rPr>
          <w:rFonts w:ascii="Arial" w:hAnsi="Arial" w:cs="Arial"/>
          <w:spacing w:val="1"/>
          <w:sz w:val="24"/>
          <w:szCs w:val="24"/>
        </w:rPr>
        <w:t xml:space="preserve"> </w:t>
      </w:r>
      <w:r w:rsidRPr="009A3CF2">
        <w:rPr>
          <w:rFonts w:ascii="Arial" w:hAnsi="Arial" w:cs="Arial"/>
          <w:sz w:val="24"/>
          <w:szCs w:val="24"/>
        </w:rPr>
        <w:t>sovraordinate,</w:t>
      </w:r>
      <w:r w:rsidRPr="009A3CF2">
        <w:rPr>
          <w:rFonts w:ascii="Arial" w:hAnsi="Arial" w:cs="Arial"/>
          <w:spacing w:val="1"/>
          <w:sz w:val="24"/>
          <w:szCs w:val="24"/>
        </w:rPr>
        <w:t xml:space="preserve"> </w:t>
      </w:r>
      <w:r w:rsidRPr="009A3CF2">
        <w:rPr>
          <w:rFonts w:ascii="Arial" w:hAnsi="Arial" w:cs="Arial"/>
          <w:sz w:val="24"/>
          <w:szCs w:val="24"/>
        </w:rPr>
        <w:t>è</w:t>
      </w:r>
      <w:r w:rsidRPr="009A3CF2">
        <w:rPr>
          <w:rFonts w:ascii="Arial" w:hAnsi="Arial" w:cs="Arial"/>
          <w:spacing w:val="1"/>
          <w:sz w:val="24"/>
          <w:szCs w:val="24"/>
        </w:rPr>
        <w:t xml:space="preserve"> </w:t>
      </w:r>
      <w:r w:rsidRPr="009A3CF2">
        <w:rPr>
          <w:rFonts w:ascii="Arial" w:hAnsi="Arial" w:cs="Arial"/>
          <w:sz w:val="24"/>
          <w:szCs w:val="24"/>
        </w:rPr>
        <w:t>da</w:t>
      </w:r>
      <w:r w:rsidRPr="009A3CF2">
        <w:rPr>
          <w:rFonts w:ascii="Arial" w:hAnsi="Arial" w:cs="Arial"/>
          <w:spacing w:val="1"/>
          <w:sz w:val="24"/>
          <w:szCs w:val="24"/>
        </w:rPr>
        <w:t xml:space="preserve"> </w:t>
      </w:r>
      <w:r w:rsidRPr="009A3CF2">
        <w:rPr>
          <w:rFonts w:ascii="Arial" w:hAnsi="Arial" w:cs="Arial"/>
          <w:sz w:val="24"/>
          <w:szCs w:val="24"/>
        </w:rPr>
        <w:t>considerarsi a tutti gli effetti atto prevalente rispetto agli altri atti del PGT pertanto in fase di</w:t>
      </w:r>
      <w:r w:rsidRPr="009A3CF2">
        <w:rPr>
          <w:rFonts w:ascii="Arial" w:hAnsi="Arial" w:cs="Arial"/>
          <w:spacing w:val="1"/>
          <w:sz w:val="24"/>
          <w:szCs w:val="24"/>
        </w:rPr>
        <w:t xml:space="preserve"> </w:t>
      </w:r>
      <w:r w:rsidRPr="009A3CF2">
        <w:rPr>
          <w:rFonts w:ascii="Arial" w:hAnsi="Arial" w:cs="Arial"/>
          <w:sz w:val="24"/>
          <w:szCs w:val="24"/>
        </w:rPr>
        <w:t>redazione</w:t>
      </w:r>
      <w:r w:rsidRPr="009A3CF2">
        <w:rPr>
          <w:rFonts w:ascii="Arial" w:hAnsi="Arial" w:cs="Arial"/>
          <w:spacing w:val="-1"/>
          <w:sz w:val="24"/>
          <w:szCs w:val="24"/>
        </w:rPr>
        <w:t xml:space="preserve"> </w:t>
      </w:r>
      <w:r w:rsidRPr="009A3CF2">
        <w:rPr>
          <w:rFonts w:ascii="Arial" w:hAnsi="Arial" w:cs="Arial"/>
          <w:sz w:val="24"/>
          <w:szCs w:val="24"/>
        </w:rPr>
        <w:t>della</w:t>
      </w:r>
      <w:r w:rsidRPr="009A3CF2">
        <w:rPr>
          <w:rFonts w:ascii="Arial" w:hAnsi="Arial" w:cs="Arial"/>
          <w:spacing w:val="-1"/>
          <w:sz w:val="24"/>
          <w:szCs w:val="24"/>
        </w:rPr>
        <w:t xml:space="preserve"> </w:t>
      </w:r>
      <w:r w:rsidRPr="009A3CF2">
        <w:rPr>
          <w:rFonts w:ascii="Arial" w:hAnsi="Arial" w:cs="Arial"/>
          <w:sz w:val="24"/>
          <w:szCs w:val="24"/>
        </w:rPr>
        <w:t>sua</w:t>
      </w:r>
      <w:r w:rsidRPr="009A3CF2">
        <w:rPr>
          <w:rFonts w:ascii="Arial" w:hAnsi="Arial" w:cs="Arial"/>
          <w:spacing w:val="-2"/>
          <w:sz w:val="24"/>
          <w:szCs w:val="24"/>
        </w:rPr>
        <w:t xml:space="preserve"> </w:t>
      </w:r>
      <w:r w:rsidRPr="009A3CF2">
        <w:rPr>
          <w:rFonts w:ascii="Arial" w:hAnsi="Arial" w:cs="Arial"/>
          <w:sz w:val="24"/>
          <w:szCs w:val="24"/>
        </w:rPr>
        <w:t>variante, dovranno</w:t>
      </w:r>
      <w:r w:rsidRPr="009A3CF2">
        <w:rPr>
          <w:rFonts w:ascii="Arial" w:hAnsi="Arial" w:cs="Arial"/>
          <w:spacing w:val="-1"/>
          <w:sz w:val="24"/>
          <w:szCs w:val="24"/>
        </w:rPr>
        <w:t xml:space="preserve"> </w:t>
      </w:r>
      <w:r w:rsidRPr="009A3CF2">
        <w:rPr>
          <w:rFonts w:ascii="Arial" w:hAnsi="Arial" w:cs="Arial"/>
          <w:sz w:val="24"/>
          <w:szCs w:val="24"/>
        </w:rPr>
        <w:t>esserne</w:t>
      </w:r>
      <w:r w:rsidRPr="009A3CF2">
        <w:rPr>
          <w:rFonts w:ascii="Arial" w:hAnsi="Arial" w:cs="Arial"/>
          <w:spacing w:val="-1"/>
          <w:sz w:val="24"/>
          <w:szCs w:val="24"/>
        </w:rPr>
        <w:t xml:space="preserve"> </w:t>
      </w:r>
      <w:r w:rsidRPr="009A3CF2">
        <w:rPr>
          <w:rFonts w:ascii="Arial" w:hAnsi="Arial" w:cs="Arial"/>
          <w:sz w:val="24"/>
          <w:szCs w:val="24"/>
        </w:rPr>
        <w:t>recepiti</w:t>
      </w:r>
      <w:r w:rsidRPr="009A3CF2">
        <w:rPr>
          <w:rFonts w:ascii="Arial" w:hAnsi="Arial" w:cs="Arial"/>
          <w:spacing w:val="-2"/>
          <w:sz w:val="24"/>
          <w:szCs w:val="24"/>
        </w:rPr>
        <w:t xml:space="preserve"> </w:t>
      </w:r>
      <w:r w:rsidRPr="009A3CF2">
        <w:rPr>
          <w:rFonts w:ascii="Arial" w:hAnsi="Arial" w:cs="Arial"/>
          <w:sz w:val="24"/>
          <w:szCs w:val="24"/>
        </w:rPr>
        <w:t>i contenuti</w:t>
      </w:r>
      <w:r w:rsidRPr="009A3CF2">
        <w:rPr>
          <w:rFonts w:ascii="Arial" w:hAnsi="Arial" w:cs="Arial"/>
          <w:sz w:val="24"/>
          <w:szCs w:val="24"/>
        </w:rPr>
        <w:t>;</w:t>
      </w:r>
    </w:p>
    <w:p w:rsidR="00AA6E48" w:rsidRPr="009A3CF2" w:rsidRDefault="00560143" w:rsidP="009A3CF2">
      <w:pPr>
        <w:pStyle w:val="Paragrafoelenco"/>
        <w:numPr>
          <w:ilvl w:val="0"/>
          <w:numId w:val="8"/>
        </w:numPr>
        <w:spacing w:line="237" w:lineRule="auto"/>
        <w:ind w:left="284" w:right="111" w:hanging="284"/>
        <w:jc w:val="both"/>
        <w:rPr>
          <w:rFonts w:ascii="Arial" w:hAnsi="Arial" w:cs="Arial"/>
          <w:sz w:val="24"/>
          <w:szCs w:val="24"/>
        </w:rPr>
      </w:pPr>
      <w:r w:rsidRPr="009A3CF2">
        <w:rPr>
          <w:rFonts w:ascii="Arial" w:hAnsi="Arial" w:cs="Arial"/>
          <w:sz w:val="24"/>
          <w:szCs w:val="24"/>
        </w:rPr>
        <w:t>il presente studio sul Reticolo Idrico Minore sarà pertanto recepito negli atti dalla variante al</w:t>
      </w:r>
      <w:r w:rsidRPr="009A3CF2">
        <w:rPr>
          <w:rFonts w:ascii="Arial" w:hAnsi="Arial" w:cs="Arial"/>
          <w:spacing w:val="1"/>
          <w:sz w:val="24"/>
          <w:szCs w:val="24"/>
        </w:rPr>
        <w:t xml:space="preserve"> </w:t>
      </w:r>
      <w:r w:rsidRPr="009A3CF2">
        <w:rPr>
          <w:rFonts w:ascii="Arial" w:hAnsi="Arial" w:cs="Arial"/>
          <w:sz w:val="24"/>
          <w:szCs w:val="24"/>
        </w:rPr>
        <w:t>PGT,</w:t>
      </w:r>
      <w:r w:rsidRPr="009A3CF2">
        <w:rPr>
          <w:rFonts w:ascii="Arial" w:hAnsi="Arial" w:cs="Arial"/>
          <w:spacing w:val="-1"/>
          <w:sz w:val="24"/>
          <w:szCs w:val="24"/>
        </w:rPr>
        <w:t xml:space="preserve"> </w:t>
      </w:r>
      <w:r w:rsidRPr="009A3CF2">
        <w:rPr>
          <w:rFonts w:ascii="Arial" w:hAnsi="Arial" w:cs="Arial"/>
          <w:sz w:val="24"/>
          <w:szCs w:val="24"/>
        </w:rPr>
        <w:t>il cui</w:t>
      </w:r>
      <w:r w:rsidRPr="009A3CF2">
        <w:rPr>
          <w:rFonts w:ascii="Arial" w:hAnsi="Arial" w:cs="Arial"/>
          <w:spacing w:val="-1"/>
          <w:sz w:val="24"/>
          <w:szCs w:val="24"/>
        </w:rPr>
        <w:t xml:space="preserve"> </w:t>
      </w:r>
      <w:r w:rsidRPr="009A3CF2">
        <w:rPr>
          <w:rFonts w:ascii="Arial" w:hAnsi="Arial" w:cs="Arial"/>
          <w:sz w:val="24"/>
          <w:szCs w:val="24"/>
        </w:rPr>
        <w:t>procedimento</w:t>
      </w:r>
      <w:r w:rsidRPr="009A3CF2">
        <w:rPr>
          <w:rFonts w:ascii="Arial" w:hAnsi="Arial" w:cs="Arial"/>
          <w:spacing w:val="-1"/>
          <w:sz w:val="24"/>
          <w:szCs w:val="24"/>
        </w:rPr>
        <w:t xml:space="preserve"> </w:t>
      </w:r>
      <w:r w:rsidRPr="009A3CF2">
        <w:rPr>
          <w:rFonts w:ascii="Arial" w:hAnsi="Arial" w:cs="Arial"/>
          <w:sz w:val="24"/>
          <w:szCs w:val="24"/>
        </w:rPr>
        <w:t>è</w:t>
      </w:r>
      <w:r w:rsidRPr="009A3CF2">
        <w:rPr>
          <w:rFonts w:ascii="Arial" w:hAnsi="Arial" w:cs="Arial"/>
          <w:spacing w:val="-1"/>
          <w:sz w:val="24"/>
          <w:szCs w:val="24"/>
        </w:rPr>
        <w:t xml:space="preserve"> </w:t>
      </w:r>
      <w:r w:rsidRPr="009A3CF2">
        <w:rPr>
          <w:rFonts w:ascii="Arial" w:hAnsi="Arial" w:cs="Arial"/>
          <w:sz w:val="24"/>
          <w:szCs w:val="24"/>
        </w:rPr>
        <w:t>già stato</w:t>
      </w:r>
      <w:r w:rsidRPr="009A3CF2">
        <w:rPr>
          <w:rFonts w:ascii="Arial" w:hAnsi="Arial" w:cs="Arial"/>
          <w:spacing w:val="-1"/>
          <w:sz w:val="24"/>
          <w:szCs w:val="24"/>
        </w:rPr>
        <w:t xml:space="preserve"> </w:t>
      </w:r>
      <w:r w:rsidRPr="009A3CF2">
        <w:rPr>
          <w:rFonts w:ascii="Arial" w:hAnsi="Arial" w:cs="Arial"/>
          <w:sz w:val="24"/>
          <w:szCs w:val="24"/>
        </w:rPr>
        <w:t>avviato;</w:t>
      </w:r>
    </w:p>
    <w:p w:rsidR="00AA6E48" w:rsidRPr="009A3CF2" w:rsidRDefault="00560143" w:rsidP="009A3CF2">
      <w:pPr>
        <w:pStyle w:val="Paragrafoelenco"/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9A3CF2">
        <w:rPr>
          <w:rFonts w:ascii="Arial" w:hAnsi="Arial" w:cs="Arial"/>
          <w:sz w:val="24"/>
          <w:szCs w:val="24"/>
        </w:rPr>
        <w:t>il</w:t>
      </w:r>
      <w:r w:rsidRPr="009A3CF2">
        <w:rPr>
          <w:rFonts w:ascii="Arial" w:hAnsi="Arial" w:cs="Arial"/>
          <w:spacing w:val="-2"/>
          <w:sz w:val="24"/>
          <w:szCs w:val="24"/>
        </w:rPr>
        <w:t xml:space="preserve"> </w:t>
      </w:r>
      <w:r w:rsidRPr="009A3CF2">
        <w:rPr>
          <w:rFonts w:ascii="Arial" w:hAnsi="Arial" w:cs="Arial"/>
          <w:sz w:val="24"/>
          <w:szCs w:val="24"/>
        </w:rPr>
        <w:t>presente</w:t>
      </w:r>
      <w:r w:rsidRPr="009A3CF2">
        <w:rPr>
          <w:rFonts w:ascii="Arial" w:hAnsi="Arial" w:cs="Arial"/>
          <w:spacing w:val="-1"/>
          <w:sz w:val="24"/>
          <w:szCs w:val="24"/>
        </w:rPr>
        <w:t xml:space="preserve"> </w:t>
      </w:r>
      <w:r w:rsidRPr="009A3CF2">
        <w:rPr>
          <w:rFonts w:ascii="Arial" w:hAnsi="Arial" w:cs="Arial"/>
          <w:sz w:val="24"/>
          <w:szCs w:val="24"/>
        </w:rPr>
        <w:t>atto</w:t>
      </w:r>
      <w:r w:rsidRPr="009A3CF2">
        <w:rPr>
          <w:rFonts w:ascii="Arial" w:hAnsi="Arial" w:cs="Arial"/>
          <w:spacing w:val="-2"/>
          <w:sz w:val="24"/>
          <w:szCs w:val="24"/>
        </w:rPr>
        <w:t xml:space="preserve"> </w:t>
      </w:r>
      <w:r w:rsidRPr="009A3CF2">
        <w:rPr>
          <w:rFonts w:ascii="Arial" w:hAnsi="Arial" w:cs="Arial"/>
          <w:sz w:val="24"/>
          <w:szCs w:val="24"/>
        </w:rPr>
        <w:t>corredato</w:t>
      </w:r>
      <w:r w:rsidRPr="009A3CF2">
        <w:rPr>
          <w:rFonts w:ascii="Arial" w:hAnsi="Arial" w:cs="Arial"/>
          <w:spacing w:val="-1"/>
          <w:sz w:val="24"/>
          <w:szCs w:val="24"/>
        </w:rPr>
        <w:t xml:space="preserve"> </w:t>
      </w:r>
      <w:r w:rsidRPr="009A3CF2">
        <w:rPr>
          <w:rFonts w:ascii="Arial" w:hAnsi="Arial" w:cs="Arial"/>
          <w:sz w:val="24"/>
          <w:szCs w:val="24"/>
        </w:rPr>
        <w:t>dei</w:t>
      </w:r>
      <w:r w:rsidRPr="009A3CF2">
        <w:rPr>
          <w:rFonts w:ascii="Arial" w:hAnsi="Arial" w:cs="Arial"/>
          <w:spacing w:val="-2"/>
          <w:sz w:val="24"/>
          <w:szCs w:val="24"/>
        </w:rPr>
        <w:t xml:space="preserve"> </w:t>
      </w:r>
      <w:r w:rsidRPr="009A3CF2">
        <w:rPr>
          <w:rFonts w:ascii="Arial" w:hAnsi="Arial" w:cs="Arial"/>
          <w:sz w:val="24"/>
          <w:szCs w:val="24"/>
        </w:rPr>
        <w:t>relativi</w:t>
      </w:r>
      <w:r w:rsidRPr="009A3CF2">
        <w:rPr>
          <w:rFonts w:ascii="Arial" w:hAnsi="Arial" w:cs="Arial"/>
          <w:spacing w:val="-2"/>
          <w:sz w:val="24"/>
          <w:szCs w:val="24"/>
        </w:rPr>
        <w:t xml:space="preserve"> </w:t>
      </w:r>
      <w:r w:rsidRPr="009A3CF2">
        <w:rPr>
          <w:rFonts w:ascii="Arial" w:hAnsi="Arial" w:cs="Arial"/>
          <w:sz w:val="24"/>
          <w:szCs w:val="24"/>
        </w:rPr>
        <w:t>allegati</w:t>
      </w:r>
      <w:r w:rsidRPr="009A3CF2">
        <w:rPr>
          <w:rFonts w:ascii="Arial" w:hAnsi="Arial" w:cs="Arial"/>
          <w:spacing w:val="-1"/>
          <w:sz w:val="24"/>
          <w:szCs w:val="24"/>
        </w:rPr>
        <w:t xml:space="preserve"> </w:t>
      </w:r>
      <w:r w:rsidRPr="009A3CF2">
        <w:rPr>
          <w:rFonts w:ascii="Arial" w:hAnsi="Arial" w:cs="Arial"/>
          <w:sz w:val="24"/>
          <w:szCs w:val="24"/>
        </w:rPr>
        <w:t>sarà</w:t>
      </w:r>
      <w:r w:rsidRPr="009A3CF2">
        <w:rPr>
          <w:rFonts w:ascii="Arial" w:hAnsi="Arial" w:cs="Arial"/>
          <w:spacing w:val="-2"/>
          <w:sz w:val="24"/>
          <w:szCs w:val="24"/>
        </w:rPr>
        <w:t xml:space="preserve"> </w:t>
      </w:r>
      <w:r w:rsidRPr="009A3CF2">
        <w:rPr>
          <w:rFonts w:ascii="Arial" w:hAnsi="Arial" w:cs="Arial"/>
          <w:sz w:val="24"/>
          <w:szCs w:val="24"/>
        </w:rPr>
        <w:t>pubblicato</w:t>
      </w:r>
      <w:r w:rsidRPr="009A3CF2">
        <w:rPr>
          <w:rFonts w:ascii="Arial" w:hAnsi="Arial" w:cs="Arial"/>
          <w:spacing w:val="-1"/>
          <w:sz w:val="24"/>
          <w:szCs w:val="24"/>
        </w:rPr>
        <w:t xml:space="preserve"> </w:t>
      </w:r>
      <w:r w:rsidRPr="009A3CF2">
        <w:rPr>
          <w:rFonts w:ascii="Arial" w:hAnsi="Arial" w:cs="Arial"/>
          <w:sz w:val="24"/>
          <w:szCs w:val="24"/>
        </w:rPr>
        <w:t>sul</w:t>
      </w:r>
      <w:r w:rsidRPr="009A3CF2">
        <w:rPr>
          <w:rFonts w:ascii="Arial" w:hAnsi="Arial" w:cs="Arial"/>
          <w:spacing w:val="-2"/>
          <w:sz w:val="24"/>
          <w:szCs w:val="24"/>
        </w:rPr>
        <w:t xml:space="preserve"> </w:t>
      </w:r>
      <w:r w:rsidRPr="009A3CF2">
        <w:rPr>
          <w:rFonts w:ascii="Arial" w:hAnsi="Arial" w:cs="Arial"/>
          <w:sz w:val="24"/>
          <w:szCs w:val="24"/>
        </w:rPr>
        <w:t>sito</w:t>
      </w:r>
      <w:r w:rsidRPr="009A3CF2">
        <w:rPr>
          <w:rFonts w:ascii="Arial" w:hAnsi="Arial" w:cs="Arial"/>
          <w:spacing w:val="-1"/>
          <w:sz w:val="24"/>
          <w:szCs w:val="24"/>
        </w:rPr>
        <w:t xml:space="preserve"> </w:t>
      </w:r>
      <w:r w:rsidRPr="009A3CF2">
        <w:rPr>
          <w:rFonts w:ascii="Arial" w:hAnsi="Arial" w:cs="Arial"/>
          <w:sz w:val="24"/>
          <w:szCs w:val="24"/>
        </w:rPr>
        <w:t>istituzionale</w:t>
      </w:r>
      <w:r w:rsidRPr="009A3CF2">
        <w:rPr>
          <w:rFonts w:ascii="Arial" w:hAnsi="Arial" w:cs="Arial"/>
          <w:spacing w:val="-2"/>
          <w:sz w:val="24"/>
          <w:szCs w:val="24"/>
        </w:rPr>
        <w:t xml:space="preserve"> </w:t>
      </w:r>
      <w:r w:rsidRPr="009A3CF2">
        <w:rPr>
          <w:rFonts w:ascii="Arial" w:hAnsi="Arial" w:cs="Arial"/>
          <w:sz w:val="24"/>
          <w:szCs w:val="24"/>
        </w:rPr>
        <w:t>del</w:t>
      </w:r>
      <w:r w:rsidRPr="009A3CF2">
        <w:rPr>
          <w:rFonts w:ascii="Arial" w:hAnsi="Arial" w:cs="Arial"/>
          <w:spacing w:val="-1"/>
          <w:sz w:val="24"/>
          <w:szCs w:val="24"/>
        </w:rPr>
        <w:t xml:space="preserve"> </w:t>
      </w:r>
      <w:r w:rsidR="009A3CF2">
        <w:rPr>
          <w:rFonts w:ascii="Arial" w:hAnsi="Arial" w:cs="Arial"/>
          <w:sz w:val="24"/>
          <w:szCs w:val="24"/>
        </w:rPr>
        <w:t>Comune.</w:t>
      </w:r>
    </w:p>
    <w:p w:rsidR="00AA6E48" w:rsidRPr="009A3CF2" w:rsidRDefault="009A3CF2" w:rsidP="009A3CF2">
      <w:pPr>
        <w:pStyle w:val="Corpotesto"/>
        <w:spacing w:before="160" w:line="280" w:lineRule="exact"/>
        <w:ind w:right="89"/>
        <w:jc w:val="both"/>
        <w:rPr>
          <w:rFonts w:ascii="Arial" w:eastAsia="Calibri" w:hAnsi="Arial" w:cs="Arial"/>
          <w:sz w:val="24"/>
          <w:szCs w:val="24"/>
        </w:rPr>
      </w:pPr>
      <w:r w:rsidRPr="009A3CF2">
        <w:rPr>
          <w:rFonts w:ascii="Arial" w:eastAsia="Calibri" w:hAnsi="Arial" w:cs="Arial"/>
          <w:sz w:val="24"/>
          <w:szCs w:val="24"/>
        </w:rPr>
        <w:t xml:space="preserve">Acquisito </w:t>
      </w:r>
      <w:r w:rsidR="00560143" w:rsidRPr="009A3CF2">
        <w:rPr>
          <w:rFonts w:ascii="Arial" w:eastAsia="Calibri" w:hAnsi="Arial" w:cs="Arial"/>
          <w:sz w:val="24"/>
          <w:szCs w:val="24"/>
        </w:rPr>
        <w:t>il</w:t>
      </w:r>
      <w:r w:rsidR="00560143" w:rsidRPr="009A3CF2">
        <w:rPr>
          <w:rFonts w:ascii="Arial" w:eastAsia="Calibri" w:hAnsi="Arial" w:cs="Arial"/>
          <w:sz w:val="24"/>
          <w:szCs w:val="24"/>
        </w:rPr>
        <w:t xml:space="preserve"> </w:t>
      </w:r>
      <w:r w:rsidR="00560143" w:rsidRPr="009A3CF2">
        <w:rPr>
          <w:rFonts w:ascii="Arial" w:eastAsia="Calibri" w:hAnsi="Arial" w:cs="Arial"/>
          <w:sz w:val="24"/>
          <w:szCs w:val="24"/>
        </w:rPr>
        <w:t>solo</w:t>
      </w:r>
      <w:r w:rsidR="00560143" w:rsidRPr="009A3CF2">
        <w:rPr>
          <w:rFonts w:ascii="Arial" w:eastAsia="Calibri" w:hAnsi="Arial" w:cs="Arial"/>
          <w:sz w:val="24"/>
          <w:szCs w:val="24"/>
        </w:rPr>
        <w:t xml:space="preserve"> </w:t>
      </w:r>
      <w:r w:rsidR="00560143" w:rsidRPr="009A3CF2">
        <w:rPr>
          <w:rFonts w:ascii="Arial" w:eastAsia="Calibri" w:hAnsi="Arial" w:cs="Arial"/>
          <w:sz w:val="24"/>
          <w:szCs w:val="24"/>
        </w:rPr>
        <w:t>parere</w:t>
      </w:r>
      <w:r w:rsidR="00560143" w:rsidRPr="009A3CF2">
        <w:rPr>
          <w:rFonts w:ascii="Arial" w:eastAsia="Calibri" w:hAnsi="Arial" w:cs="Arial"/>
          <w:sz w:val="24"/>
          <w:szCs w:val="24"/>
        </w:rPr>
        <w:t xml:space="preserve"> </w:t>
      </w:r>
      <w:r w:rsidR="00560143" w:rsidRPr="009A3CF2">
        <w:rPr>
          <w:rFonts w:ascii="Arial" w:eastAsia="Calibri" w:hAnsi="Arial" w:cs="Arial"/>
          <w:sz w:val="24"/>
          <w:szCs w:val="24"/>
        </w:rPr>
        <w:t>di</w:t>
      </w:r>
      <w:r w:rsidR="00560143" w:rsidRPr="009A3CF2">
        <w:rPr>
          <w:rFonts w:ascii="Arial" w:eastAsia="Calibri" w:hAnsi="Arial" w:cs="Arial"/>
          <w:sz w:val="24"/>
          <w:szCs w:val="24"/>
        </w:rPr>
        <w:t xml:space="preserve"> </w:t>
      </w:r>
      <w:r w:rsidR="00560143" w:rsidRPr="009A3CF2">
        <w:rPr>
          <w:rFonts w:ascii="Arial" w:eastAsia="Calibri" w:hAnsi="Arial" w:cs="Arial"/>
          <w:sz w:val="24"/>
          <w:szCs w:val="24"/>
        </w:rPr>
        <w:t>regolarità</w:t>
      </w:r>
      <w:r w:rsidR="00560143" w:rsidRPr="009A3CF2">
        <w:rPr>
          <w:rFonts w:ascii="Arial" w:eastAsia="Calibri" w:hAnsi="Arial" w:cs="Arial"/>
          <w:sz w:val="24"/>
          <w:szCs w:val="24"/>
        </w:rPr>
        <w:t xml:space="preserve"> </w:t>
      </w:r>
      <w:r w:rsidR="00560143" w:rsidRPr="009A3CF2">
        <w:rPr>
          <w:rFonts w:ascii="Arial" w:eastAsia="Calibri" w:hAnsi="Arial" w:cs="Arial"/>
          <w:sz w:val="24"/>
          <w:szCs w:val="24"/>
        </w:rPr>
        <w:t>tecnica</w:t>
      </w:r>
      <w:r w:rsidR="00560143" w:rsidRPr="009A3CF2">
        <w:rPr>
          <w:rFonts w:ascii="Arial" w:eastAsia="Calibri" w:hAnsi="Arial" w:cs="Arial"/>
          <w:sz w:val="24"/>
          <w:szCs w:val="24"/>
        </w:rPr>
        <w:t xml:space="preserve"> </w:t>
      </w:r>
      <w:r w:rsidR="00560143" w:rsidRPr="009A3CF2">
        <w:rPr>
          <w:rFonts w:ascii="Arial" w:eastAsia="Calibri" w:hAnsi="Arial" w:cs="Arial"/>
          <w:sz w:val="24"/>
          <w:szCs w:val="24"/>
        </w:rPr>
        <w:t>non</w:t>
      </w:r>
      <w:r w:rsidR="00560143" w:rsidRPr="009A3CF2">
        <w:rPr>
          <w:rFonts w:ascii="Arial" w:eastAsia="Calibri" w:hAnsi="Arial" w:cs="Arial"/>
          <w:sz w:val="24"/>
          <w:szCs w:val="24"/>
        </w:rPr>
        <w:t xml:space="preserve"> </w:t>
      </w:r>
      <w:r w:rsidR="00560143" w:rsidRPr="009A3CF2">
        <w:rPr>
          <w:rFonts w:ascii="Arial" w:eastAsia="Calibri" w:hAnsi="Arial" w:cs="Arial"/>
          <w:sz w:val="24"/>
          <w:szCs w:val="24"/>
        </w:rPr>
        <w:t>comportando</w:t>
      </w:r>
      <w:r w:rsidR="00560143" w:rsidRPr="009A3CF2">
        <w:rPr>
          <w:rFonts w:ascii="Arial" w:eastAsia="Calibri" w:hAnsi="Arial" w:cs="Arial"/>
          <w:sz w:val="24"/>
          <w:szCs w:val="24"/>
        </w:rPr>
        <w:t xml:space="preserve"> </w:t>
      </w:r>
      <w:r w:rsidR="00560143" w:rsidRPr="009A3CF2">
        <w:rPr>
          <w:rFonts w:ascii="Arial" w:eastAsia="Calibri" w:hAnsi="Arial" w:cs="Arial"/>
          <w:sz w:val="24"/>
          <w:szCs w:val="24"/>
        </w:rPr>
        <w:t>l’atto</w:t>
      </w:r>
      <w:r w:rsidR="00560143" w:rsidRPr="009A3CF2">
        <w:rPr>
          <w:rFonts w:ascii="Arial" w:eastAsia="Calibri" w:hAnsi="Arial" w:cs="Arial"/>
          <w:sz w:val="24"/>
          <w:szCs w:val="24"/>
        </w:rPr>
        <w:t xml:space="preserve"> </w:t>
      </w:r>
      <w:r w:rsidR="00560143" w:rsidRPr="009A3CF2">
        <w:rPr>
          <w:rFonts w:ascii="Arial" w:eastAsia="Calibri" w:hAnsi="Arial" w:cs="Arial"/>
          <w:sz w:val="24"/>
          <w:szCs w:val="24"/>
        </w:rPr>
        <w:t>riflessi</w:t>
      </w:r>
      <w:r w:rsidR="00560143" w:rsidRPr="009A3CF2">
        <w:rPr>
          <w:rFonts w:ascii="Arial" w:eastAsia="Calibri" w:hAnsi="Arial" w:cs="Arial"/>
          <w:sz w:val="24"/>
          <w:szCs w:val="24"/>
        </w:rPr>
        <w:t xml:space="preserve"> </w:t>
      </w:r>
      <w:r w:rsidR="00560143" w:rsidRPr="009A3CF2">
        <w:rPr>
          <w:rFonts w:ascii="Arial" w:eastAsia="Calibri" w:hAnsi="Arial" w:cs="Arial"/>
          <w:sz w:val="24"/>
          <w:szCs w:val="24"/>
        </w:rPr>
        <w:t>diretti</w:t>
      </w:r>
      <w:r w:rsidR="00560143" w:rsidRPr="009A3CF2">
        <w:rPr>
          <w:rFonts w:ascii="Arial" w:eastAsia="Calibri" w:hAnsi="Arial" w:cs="Arial"/>
          <w:sz w:val="24"/>
          <w:szCs w:val="24"/>
        </w:rPr>
        <w:t xml:space="preserve"> </w:t>
      </w:r>
      <w:r w:rsidR="00560143" w:rsidRPr="009A3CF2">
        <w:rPr>
          <w:rFonts w:ascii="Arial" w:eastAsia="Calibri" w:hAnsi="Arial" w:cs="Arial"/>
          <w:sz w:val="24"/>
          <w:szCs w:val="24"/>
        </w:rPr>
        <w:t>o</w:t>
      </w:r>
      <w:r w:rsidR="00560143" w:rsidRPr="009A3CF2">
        <w:rPr>
          <w:rFonts w:ascii="Arial" w:eastAsia="Calibri" w:hAnsi="Arial" w:cs="Arial"/>
          <w:sz w:val="24"/>
          <w:szCs w:val="24"/>
        </w:rPr>
        <w:t xml:space="preserve"> </w:t>
      </w:r>
      <w:r w:rsidR="00560143" w:rsidRPr="009A3CF2">
        <w:rPr>
          <w:rFonts w:ascii="Arial" w:eastAsia="Calibri" w:hAnsi="Arial" w:cs="Arial"/>
          <w:sz w:val="24"/>
          <w:szCs w:val="24"/>
        </w:rPr>
        <w:t>indiretti</w:t>
      </w:r>
      <w:r w:rsidR="00560143" w:rsidRPr="009A3CF2">
        <w:rPr>
          <w:rFonts w:ascii="Arial" w:eastAsia="Calibri" w:hAnsi="Arial" w:cs="Arial"/>
          <w:sz w:val="24"/>
          <w:szCs w:val="24"/>
        </w:rPr>
        <w:t xml:space="preserve"> </w:t>
      </w:r>
      <w:r w:rsidR="00560143" w:rsidRPr="009A3CF2">
        <w:rPr>
          <w:rFonts w:ascii="Arial" w:eastAsia="Calibri" w:hAnsi="Arial" w:cs="Arial"/>
          <w:sz w:val="24"/>
          <w:szCs w:val="24"/>
        </w:rPr>
        <w:t>sul</w:t>
      </w:r>
      <w:r w:rsidR="00560143" w:rsidRPr="009A3CF2">
        <w:rPr>
          <w:rFonts w:ascii="Arial" w:eastAsia="Calibri" w:hAnsi="Arial" w:cs="Arial"/>
          <w:sz w:val="24"/>
          <w:szCs w:val="24"/>
        </w:rPr>
        <w:t xml:space="preserve"> </w:t>
      </w:r>
      <w:r w:rsidR="00560143" w:rsidRPr="009A3CF2">
        <w:rPr>
          <w:rFonts w:ascii="Arial" w:eastAsia="Calibri" w:hAnsi="Arial" w:cs="Arial"/>
          <w:sz w:val="24"/>
          <w:szCs w:val="24"/>
        </w:rPr>
        <w:t>bilancio</w:t>
      </w:r>
      <w:r w:rsidR="00560143" w:rsidRPr="009A3CF2">
        <w:rPr>
          <w:rFonts w:ascii="Arial" w:eastAsia="Calibri" w:hAnsi="Arial" w:cs="Arial"/>
          <w:sz w:val="24"/>
          <w:szCs w:val="24"/>
        </w:rPr>
        <w:t xml:space="preserve"> </w:t>
      </w:r>
      <w:r w:rsidR="00560143" w:rsidRPr="009A3CF2">
        <w:rPr>
          <w:rFonts w:ascii="Arial" w:eastAsia="Calibri" w:hAnsi="Arial" w:cs="Arial"/>
          <w:sz w:val="24"/>
          <w:szCs w:val="24"/>
        </w:rPr>
        <w:t>e</w:t>
      </w:r>
      <w:r w:rsidR="00560143" w:rsidRPr="009A3CF2">
        <w:rPr>
          <w:rFonts w:ascii="Arial" w:eastAsia="Calibri" w:hAnsi="Arial" w:cs="Arial"/>
          <w:sz w:val="24"/>
          <w:szCs w:val="24"/>
        </w:rPr>
        <w:t xml:space="preserve"> </w:t>
      </w:r>
      <w:r w:rsidR="00560143" w:rsidRPr="009A3CF2">
        <w:rPr>
          <w:rFonts w:ascii="Arial" w:eastAsia="Calibri" w:hAnsi="Arial" w:cs="Arial"/>
          <w:sz w:val="24"/>
          <w:szCs w:val="24"/>
        </w:rPr>
        <w:t>sul</w:t>
      </w:r>
      <w:r w:rsidR="00560143" w:rsidRPr="009A3CF2">
        <w:rPr>
          <w:rFonts w:ascii="Arial" w:eastAsia="Calibri" w:hAnsi="Arial" w:cs="Arial"/>
          <w:sz w:val="24"/>
          <w:szCs w:val="24"/>
        </w:rPr>
        <w:t xml:space="preserve"> </w:t>
      </w:r>
      <w:r w:rsidR="00560143" w:rsidRPr="009A3CF2">
        <w:rPr>
          <w:rFonts w:ascii="Arial" w:eastAsia="Calibri" w:hAnsi="Arial" w:cs="Arial"/>
          <w:sz w:val="24"/>
          <w:szCs w:val="24"/>
        </w:rPr>
        <w:t>patrimonio</w:t>
      </w:r>
      <w:r w:rsidR="00560143" w:rsidRPr="009A3CF2">
        <w:rPr>
          <w:rFonts w:ascii="Arial" w:eastAsia="Calibri" w:hAnsi="Arial" w:cs="Arial"/>
          <w:sz w:val="24"/>
          <w:szCs w:val="24"/>
        </w:rPr>
        <w:t xml:space="preserve"> </w:t>
      </w:r>
      <w:r w:rsidR="00560143" w:rsidRPr="009A3CF2">
        <w:rPr>
          <w:rFonts w:ascii="Arial" w:eastAsia="Calibri" w:hAnsi="Arial" w:cs="Arial"/>
          <w:sz w:val="24"/>
          <w:szCs w:val="24"/>
        </w:rPr>
        <w:t>dell’Ente</w:t>
      </w:r>
      <w:r w:rsidR="00560143" w:rsidRPr="009A3CF2">
        <w:rPr>
          <w:rFonts w:ascii="Arial" w:eastAsia="Calibri" w:hAnsi="Arial" w:cs="Arial"/>
          <w:sz w:val="24"/>
          <w:szCs w:val="24"/>
        </w:rPr>
        <w:t xml:space="preserve"> </w:t>
      </w:r>
      <w:r w:rsidR="00560143" w:rsidRPr="009A3CF2">
        <w:rPr>
          <w:rFonts w:ascii="Arial" w:eastAsia="Calibri" w:hAnsi="Arial" w:cs="Arial"/>
          <w:sz w:val="24"/>
          <w:szCs w:val="24"/>
        </w:rPr>
        <w:t>ai</w:t>
      </w:r>
      <w:r w:rsidR="00560143" w:rsidRPr="009A3CF2">
        <w:rPr>
          <w:rFonts w:ascii="Arial" w:eastAsia="Calibri" w:hAnsi="Arial" w:cs="Arial"/>
          <w:sz w:val="24"/>
          <w:szCs w:val="24"/>
        </w:rPr>
        <w:t xml:space="preserve"> </w:t>
      </w:r>
      <w:r w:rsidR="00560143" w:rsidRPr="009A3CF2">
        <w:rPr>
          <w:rFonts w:ascii="Arial" w:eastAsia="Calibri" w:hAnsi="Arial" w:cs="Arial"/>
          <w:sz w:val="24"/>
          <w:szCs w:val="24"/>
        </w:rPr>
        <w:t>sensi</w:t>
      </w:r>
      <w:r w:rsidR="00560143" w:rsidRPr="009A3CF2">
        <w:rPr>
          <w:rFonts w:ascii="Arial" w:eastAsia="Calibri" w:hAnsi="Arial" w:cs="Arial"/>
          <w:sz w:val="24"/>
          <w:szCs w:val="24"/>
        </w:rPr>
        <w:t xml:space="preserve"> </w:t>
      </w:r>
      <w:r w:rsidR="00560143" w:rsidRPr="009A3CF2">
        <w:rPr>
          <w:rFonts w:ascii="Arial" w:eastAsia="Calibri" w:hAnsi="Arial" w:cs="Arial"/>
          <w:sz w:val="24"/>
          <w:szCs w:val="24"/>
        </w:rPr>
        <w:t>dell'art.</w:t>
      </w:r>
      <w:r w:rsidR="00560143" w:rsidRPr="009A3CF2">
        <w:rPr>
          <w:rFonts w:ascii="Arial" w:eastAsia="Calibri" w:hAnsi="Arial" w:cs="Arial"/>
          <w:sz w:val="24"/>
          <w:szCs w:val="24"/>
        </w:rPr>
        <w:t xml:space="preserve"> </w:t>
      </w:r>
      <w:r w:rsidR="00560143" w:rsidRPr="009A3CF2">
        <w:rPr>
          <w:rFonts w:ascii="Arial" w:eastAsia="Calibri" w:hAnsi="Arial" w:cs="Arial"/>
          <w:sz w:val="24"/>
          <w:szCs w:val="24"/>
        </w:rPr>
        <w:t>49,</w:t>
      </w:r>
      <w:r w:rsidR="00560143" w:rsidRPr="009A3CF2">
        <w:rPr>
          <w:rFonts w:ascii="Arial" w:eastAsia="Calibri" w:hAnsi="Arial" w:cs="Arial"/>
          <w:sz w:val="24"/>
          <w:szCs w:val="24"/>
        </w:rPr>
        <w:t xml:space="preserve"> </w:t>
      </w:r>
      <w:r w:rsidR="00560143" w:rsidRPr="009A3CF2">
        <w:rPr>
          <w:rFonts w:ascii="Arial" w:eastAsia="Calibri" w:hAnsi="Arial" w:cs="Arial"/>
          <w:sz w:val="24"/>
          <w:szCs w:val="24"/>
        </w:rPr>
        <w:t>comma</w:t>
      </w:r>
      <w:r w:rsidR="00560143" w:rsidRPr="009A3CF2">
        <w:rPr>
          <w:rFonts w:ascii="Arial" w:eastAsia="Calibri" w:hAnsi="Arial" w:cs="Arial"/>
          <w:sz w:val="24"/>
          <w:szCs w:val="24"/>
        </w:rPr>
        <w:t xml:space="preserve"> </w:t>
      </w:r>
      <w:r w:rsidR="00560143" w:rsidRPr="009A3CF2">
        <w:rPr>
          <w:rFonts w:ascii="Arial" w:eastAsia="Calibri" w:hAnsi="Arial" w:cs="Arial"/>
          <w:sz w:val="24"/>
          <w:szCs w:val="24"/>
        </w:rPr>
        <w:t>1</w:t>
      </w:r>
      <w:r w:rsidR="00560143" w:rsidRPr="009A3CF2">
        <w:rPr>
          <w:rFonts w:ascii="Arial" w:eastAsia="Calibri" w:hAnsi="Arial" w:cs="Arial"/>
          <w:sz w:val="24"/>
          <w:szCs w:val="24"/>
        </w:rPr>
        <w:t xml:space="preserve"> </w:t>
      </w:r>
      <w:r w:rsidR="00560143" w:rsidRPr="009A3CF2">
        <w:rPr>
          <w:rFonts w:ascii="Arial" w:eastAsia="Calibri" w:hAnsi="Arial" w:cs="Arial"/>
          <w:sz w:val="24"/>
          <w:szCs w:val="24"/>
        </w:rPr>
        <w:t>del</w:t>
      </w:r>
      <w:r w:rsidR="00560143" w:rsidRPr="009A3CF2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proofErr w:type="gramStart"/>
      <w:r w:rsidR="00560143" w:rsidRPr="009A3CF2">
        <w:rPr>
          <w:rFonts w:ascii="Arial" w:eastAsia="Calibri" w:hAnsi="Arial" w:cs="Arial"/>
          <w:sz w:val="24"/>
          <w:szCs w:val="24"/>
        </w:rPr>
        <w:t>D.Lgs</w:t>
      </w:r>
      <w:proofErr w:type="gramEnd"/>
      <w:r w:rsidR="00560143" w:rsidRPr="009A3CF2">
        <w:rPr>
          <w:rFonts w:ascii="Arial" w:eastAsia="Calibri" w:hAnsi="Arial" w:cs="Arial"/>
          <w:sz w:val="24"/>
          <w:szCs w:val="24"/>
        </w:rPr>
        <w:t>.</w:t>
      </w:r>
      <w:proofErr w:type="spellEnd"/>
      <w:r w:rsidR="00560143" w:rsidRPr="009A3CF2">
        <w:rPr>
          <w:rFonts w:ascii="Arial" w:eastAsia="Calibri" w:hAnsi="Arial" w:cs="Arial"/>
          <w:sz w:val="24"/>
          <w:szCs w:val="24"/>
        </w:rPr>
        <w:t xml:space="preserve"> </w:t>
      </w:r>
      <w:r w:rsidR="00560143" w:rsidRPr="009A3CF2">
        <w:rPr>
          <w:rFonts w:ascii="Arial" w:eastAsia="Calibri" w:hAnsi="Arial" w:cs="Arial"/>
          <w:sz w:val="24"/>
          <w:szCs w:val="24"/>
        </w:rPr>
        <w:t>n.</w:t>
      </w:r>
      <w:r w:rsidR="00560143" w:rsidRPr="009A3CF2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267/2000.</w:t>
      </w:r>
    </w:p>
    <w:p w:rsidR="00AA6E48" w:rsidRPr="009A3CF2" w:rsidRDefault="009A3CF2" w:rsidP="009A3CF2">
      <w:pPr>
        <w:pStyle w:val="Corpotesto"/>
        <w:spacing w:before="160" w:line="280" w:lineRule="exact"/>
        <w:ind w:right="89"/>
        <w:jc w:val="both"/>
        <w:rPr>
          <w:rFonts w:ascii="Arial" w:eastAsia="Calibri" w:hAnsi="Arial" w:cs="Arial"/>
          <w:sz w:val="24"/>
          <w:szCs w:val="24"/>
        </w:rPr>
      </w:pPr>
      <w:r w:rsidRPr="009A3CF2">
        <w:rPr>
          <w:rFonts w:ascii="Arial" w:eastAsia="Calibri" w:hAnsi="Arial" w:cs="Arial"/>
          <w:sz w:val="24"/>
          <w:szCs w:val="24"/>
        </w:rPr>
        <w:t xml:space="preserve">Visto </w:t>
      </w:r>
      <w:r w:rsidR="00560143" w:rsidRPr="009A3CF2">
        <w:rPr>
          <w:rFonts w:ascii="Arial" w:eastAsia="Calibri" w:hAnsi="Arial" w:cs="Arial"/>
          <w:sz w:val="24"/>
          <w:szCs w:val="24"/>
        </w:rPr>
        <w:t>lo</w:t>
      </w:r>
      <w:r w:rsidR="00560143" w:rsidRPr="009A3CF2">
        <w:rPr>
          <w:rFonts w:ascii="Arial" w:eastAsia="Calibri" w:hAnsi="Arial" w:cs="Arial"/>
          <w:sz w:val="24"/>
          <w:szCs w:val="24"/>
        </w:rPr>
        <w:t xml:space="preserve"> </w:t>
      </w:r>
      <w:r w:rsidR="00560143" w:rsidRPr="009A3CF2">
        <w:rPr>
          <w:rFonts w:ascii="Arial" w:eastAsia="Calibri" w:hAnsi="Arial" w:cs="Arial"/>
          <w:sz w:val="24"/>
          <w:szCs w:val="24"/>
        </w:rPr>
        <w:t>Statuto</w:t>
      </w:r>
      <w:r w:rsidR="00560143" w:rsidRPr="009A3CF2">
        <w:rPr>
          <w:rFonts w:ascii="Arial" w:eastAsia="Calibri" w:hAnsi="Arial" w:cs="Arial"/>
          <w:sz w:val="24"/>
          <w:szCs w:val="24"/>
        </w:rPr>
        <w:t xml:space="preserve"> </w:t>
      </w:r>
      <w:r w:rsidR="00560143" w:rsidRPr="009A3CF2">
        <w:rPr>
          <w:rFonts w:ascii="Arial" w:eastAsia="Calibri" w:hAnsi="Arial" w:cs="Arial"/>
          <w:sz w:val="24"/>
          <w:szCs w:val="24"/>
        </w:rPr>
        <w:t>comunale.</w:t>
      </w:r>
    </w:p>
    <w:p w:rsidR="00AA6E48" w:rsidRPr="009A3CF2" w:rsidRDefault="00560143" w:rsidP="009A3CF2">
      <w:pPr>
        <w:pStyle w:val="Corpotesto"/>
        <w:spacing w:before="160" w:line="280" w:lineRule="exact"/>
        <w:ind w:right="89"/>
        <w:jc w:val="both"/>
        <w:rPr>
          <w:rFonts w:ascii="Arial" w:eastAsia="Calibri" w:hAnsi="Arial" w:cs="Arial"/>
          <w:sz w:val="24"/>
          <w:szCs w:val="24"/>
        </w:rPr>
      </w:pPr>
      <w:r w:rsidRPr="009A3CF2">
        <w:rPr>
          <w:rFonts w:ascii="Arial" w:eastAsia="Calibri" w:hAnsi="Arial" w:cs="Arial"/>
          <w:sz w:val="24"/>
          <w:szCs w:val="24"/>
        </w:rPr>
        <w:t>per</w:t>
      </w:r>
      <w:r w:rsidRPr="009A3CF2">
        <w:rPr>
          <w:rFonts w:ascii="Arial" w:eastAsia="Calibri" w:hAnsi="Arial" w:cs="Arial"/>
          <w:sz w:val="24"/>
          <w:szCs w:val="24"/>
        </w:rPr>
        <w:t xml:space="preserve"> </w:t>
      </w:r>
      <w:r w:rsidRPr="009A3CF2">
        <w:rPr>
          <w:rFonts w:ascii="Arial" w:eastAsia="Calibri" w:hAnsi="Arial" w:cs="Arial"/>
          <w:sz w:val="24"/>
          <w:szCs w:val="24"/>
        </w:rPr>
        <w:t>le</w:t>
      </w:r>
      <w:r w:rsidRPr="009A3CF2">
        <w:rPr>
          <w:rFonts w:ascii="Arial" w:eastAsia="Calibri" w:hAnsi="Arial" w:cs="Arial"/>
          <w:sz w:val="24"/>
          <w:szCs w:val="24"/>
        </w:rPr>
        <w:t xml:space="preserve"> </w:t>
      </w:r>
      <w:r w:rsidRPr="009A3CF2">
        <w:rPr>
          <w:rFonts w:ascii="Arial" w:eastAsia="Calibri" w:hAnsi="Arial" w:cs="Arial"/>
          <w:sz w:val="24"/>
          <w:szCs w:val="24"/>
        </w:rPr>
        <w:t>motivazioni</w:t>
      </w:r>
      <w:r w:rsidRPr="009A3CF2">
        <w:rPr>
          <w:rFonts w:ascii="Arial" w:eastAsia="Calibri" w:hAnsi="Arial" w:cs="Arial"/>
          <w:sz w:val="24"/>
          <w:szCs w:val="24"/>
        </w:rPr>
        <w:t xml:space="preserve"> </w:t>
      </w:r>
      <w:r w:rsidR="009A3CF2">
        <w:rPr>
          <w:rFonts w:ascii="Arial" w:eastAsia="Calibri" w:hAnsi="Arial" w:cs="Arial"/>
          <w:sz w:val="24"/>
          <w:szCs w:val="24"/>
        </w:rPr>
        <w:t>es</w:t>
      </w:r>
      <w:r w:rsidRPr="009A3CF2">
        <w:rPr>
          <w:rFonts w:ascii="Arial" w:eastAsia="Calibri" w:hAnsi="Arial" w:cs="Arial"/>
          <w:sz w:val="24"/>
          <w:szCs w:val="24"/>
        </w:rPr>
        <w:t>presse</w:t>
      </w:r>
      <w:r w:rsidRPr="009A3CF2">
        <w:rPr>
          <w:rFonts w:ascii="Arial" w:eastAsia="Calibri" w:hAnsi="Arial" w:cs="Arial"/>
          <w:sz w:val="24"/>
          <w:szCs w:val="24"/>
        </w:rPr>
        <w:t xml:space="preserve"> </w:t>
      </w:r>
      <w:r w:rsidRPr="009A3CF2">
        <w:rPr>
          <w:rFonts w:ascii="Arial" w:eastAsia="Calibri" w:hAnsi="Arial" w:cs="Arial"/>
          <w:sz w:val="24"/>
          <w:szCs w:val="24"/>
        </w:rPr>
        <w:t>in</w:t>
      </w:r>
      <w:r w:rsidRPr="009A3CF2">
        <w:rPr>
          <w:rFonts w:ascii="Arial" w:eastAsia="Calibri" w:hAnsi="Arial" w:cs="Arial"/>
          <w:sz w:val="24"/>
          <w:szCs w:val="24"/>
        </w:rPr>
        <w:t xml:space="preserve"> </w:t>
      </w:r>
      <w:r w:rsidRPr="009A3CF2">
        <w:rPr>
          <w:rFonts w:ascii="Arial" w:eastAsia="Calibri" w:hAnsi="Arial" w:cs="Arial"/>
          <w:sz w:val="24"/>
          <w:szCs w:val="24"/>
        </w:rPr>
        <w:t>premessa,</w:t>
      </w:r>
      <w:r w:rsidRPr="009A3CF2">
        <w:rPr>
          <w:rFonts w:ascii="Arial" w:eastAsia="Calibri" w:hAnsi="Arial" w:cs="Arial"/>
          <w:sz w:val="24"/>
          <w:szCs w:val="24"/>
        </w:rPr>
        <w:t xml:space="preserve"> </w:t>
      </w:r>
      <w:r w:rsidRPr="009A3CF2">
        <w:rPr>
          <w:rFonts w:ascii="Arial" w:eastAsia="Calibri" w:hAnsi="Arial" w:cs="Arial"/>
          <w:sz w:val="24"/>
          <w:szCs w:val="24"/>
        </w:rPr>
        <w:t>CON</w:t>
      </w:r>
      <w:r w:rsidRPr="009A3CF2">
        <w:rPr>
          <w:rFonts w:ascii="Arial" w:eastAsia="Calibri" w:hAnsi="Arial" w:cs="Arial"/>
          <w:sz w:val="24"/>
          <w:szCs w:val="24"/>
        </w:rPr>
        <w:t xml:space="preserve"> </w:t>
      </w:r>
      <w:r w:rsidRPr="009A3CF2">
        <w:rPr>
          <w:rFonts w:ascii="Arial" w:eastAsia="Calibri" w:hAnsi="Arial" w:cs="Arial"/>
          <w:sz w:val="24"/>
          <w:szCs w:val="24"/>
        </w:rPr>
        <w:t>VOTAZIONE</w:t>
      </w:r>
      <w:r w:rsidRPr="009A3CF2">
        <w:rPr>
          <w:rFonts w:ascii="Arial" w:eastAsia="Calibri" w:hAnsi="Arial" w:cs="Arial"/>
          <w:sz w:val="24"/>
          <w:szCs w:val="24"/>
        </w:rPr>
        <w:t xml:space="preserve"> </w:t>
      </w:r>
      <w:r w:rsidRPr="009A3CF2">
        <w:rPr>
          <w:rFonts w:ascii="Arial" w:eastAsia="Calibri" w:hAnsi="Arial" w:cs="Arial"/>
          <w:sz w:val="24"/>
          <w:szCs w:val="24"/>
        </w:rPr>
        <w:t>FAVOREVOLE</w:t>
      </w:r>
      <w:r w:rsidRPr="009A3CF2">
        <w:rPr>
          <w:rFonts w:ascii="Arial" w:eastAsia="Calibri" w:hAnsi="Arial" w:cs="Arial"/>
          <w:sz w:val="24"/>
          <w:szCs w:val="24"/>
        </w:rPr>
        <w:t xml:space="preserve"> </w:t>
      </w:r>
      <w:r w:rsidRPr="009A3CF2">
        <w:rPr>
          <w:rFonts w:ascii="Arial" w:eastAsia="Calibri" w:hAnsi="Arial" w:cs="Arial"/>
          <w:sz w:val="24"/>
          <w:szCs w:val="24"/>
        </w:rPr>
        <w:t>unanime</w:t>
      </w:r>
      <w:r w:rsidRPr="009A3CF2">
        <w:rPr>
          <w:rFonts w:ascii="Arial" w:eastAsia="Calibri" w:hAnsi="Arial" w:cs="Arial"/>
          <w:sz w:val="24"/>
          <w:szCs w:val="24"/>
        </w:rPr>
        <w:t xml:space="preserve"> </w:t>
      </w:r>
      <w:r w:rsidRPr="009A3CF2">
        <w:rPr>
          <w:rFonts w:ascii="Arial" w:eastAsia="Calibri" w:hAnsi="Arial" w:cs="Arial"/>
          <w:sz w:val="24"/>
          <w:szCs w:val="24"/>
        </w:rPr>
        <w:t>resa</w:t>
      </w:r>
      <w:r w:rsidRPr="009A3CF2">
        <w:rPr>
          <w:rFonts w:ascii="Arial" w:eastAsia="Calibri" w:hAnsi="Arial" w:cs="Arial"/>
          <w:sz w:val="24"/>
          <w:szCs w:val="24"/>
        </w:rPr>
        <w:t xml:space="preserve"> </w:t>
      </w:r>
      <w:r w:rsidRPr="009A3CF2">
        <w:rPr>
          <w:rFonts w:ascii="Arial" w:eastAsia="Calibri" w:hAnsi="Arial" w:cs="Arial"/>
          <w:sz w:val="24"/>
          <w:szCs w:val="24"/>
        </w:rPr>
        <w:t>in</w:t>
      </w:r>
      <w:r w:rsidRPr="009A3CF2">
        <w:rPr>
          <w:rFonts w:ascii="Arial" w:eastAsia="Calibri" w:hAnsi="Arial" w:cs="Arial"/>
          <w:sz w:val="24"/>
          <w:szCs w:val="24"/>
        </w:rPr>
        <w:t xml:space="preserve"> </w:t>
      </w:r>
      <w:r w:rsidRPr="009A3CF2">
        <w:rPr>
          <w:rFonts w:ascii="Arial" w:eastAsia="Calibri" w:hAnsi="Arial" w:cs="Arial"/>
          <w:sz w:val="24"/>
          <w:szCs w:val="24"/>
        </w:rPr>
        <w:t>forma</w:t>
      </w:r>
      <w:r w:rsidRPr="009A3CF2">
        <w:rPr>
          <w:rFonts w:ascii="Arial" w:eastAsia="Calibri" w:hAnsi="Arial" w:cs="Arial"/>
          <w:sz w:val="24"/>
          <w:szCs w:val="24"/>
        </w:rPr>
        <w:t xml:space="preserve"> </w:t>
      </w:r>
      <w:r w:rsidRPr="009A3CF2">
        <w:rPr>
          <w:rFonts w:ascii="Arial" w:eastAsia="Calibri" w:hAnsi="Arial" w:cs="Arial"/>
          <w:sz w:val="24"/>
          <w:szCs w:val="24"/>
        </w:rPr>
        <w:t>palese;</w:t>
      </w:r>
    </w:p>
    <w:p w:rsidR="00AA6E48" w:rsidRPr="00560143" w:rsidRDefault="00560143">
      <w:pPr>
        <w:pStyle w:val="Titolo3"/>
        <w:spacing w:before="101"/>
        <w:rPr>
          <w:rFonts w:ascii="Arial" w:hAnsi="Arial" w:cs="Arial"/>
          <w:sz w:val="24"/>
          <w:szCs w:val="24"/>
        </w:rPr>
      </w:pPr>
      <w:r w:rsidRPr="00560143">
        <w:rPr>
          <w:rFonts w:ascii="Arial" w:hAnsi="Arial" w:cs="Arial"/>
          <w:sz w:val="24"/>
          <w:szCs w:val="24"/>
        </w:rPr>
        <w:t>D</w:t>
      </w:r>
      <w:r w:rsidRPr="00560143">
        <w:rPr>
          <w:rFonts w:ascii="Arial" w:hAnsi="Arial" w:cs="Arial"/>
          <w:spacing w:val="-1"/>
          <w:sz w:val="24"/>
          <w:szCs w:val="24"/>
        </w:rPr>
        <w:t xml:space="preserve"> </w:t>
      </w:r>
      <w:r w:rsidRPr="00560143">
        <w:rPr>
          <w:rFonts w:ascii="Arial" w:hAnsi="Arial" w:cs="Arial"/>
          <w:sz w:val="24"/>
          <w:szCs w:val="24"/>
        </w:rPr>
        <w:t>E</w:t>
      </w:r>
      <w:r w:rsidRPr="00560143">
        <w:rPr>
          <w:rFonts w:ascii="Arial" w:hAnsi="Arial" w:cs="Arial"/>
          <w:spacing w:val="-1"/>
          <w:sz w:val="24"/>
          <w:szCs w:val="24"/>
        </w:rPr>
        <w:t xml:space="preserve"> </w:t>
      </w:r>
      <w:r w:rsidRPr="00560143">
        <w:rPr>
          <w:rFonts w:ascii="Arial" w:hAnsi="Arial" w:cs="Arial"/>
          <w:sz w:val="24"/>
          <w:szCs w:val="24"/>
        </w:rPr>
        <w:t>L</w:t>
      </w:r>
      <w:r w:rsidRPr="00560143">
        <w:rPr>
          <w:rFonts w:ascii="Arial" w:hAnsi="Arial" w:cs="Arial"/>
          <w:spacing w:val="-1"/>
          <w:sz w:val="24"/>
          <w:szCs w:val="24"/>
        </w:rPr>
        <w:t xml:space="preserve"> </w:t>
      </w:r>
      <w:r w:rsidRPr="00560143">
        <w:rPr>
          <w:rFonts w:ascii="Arial" w:hAnsi="Arial" w:cs="Arial"/>
          <w:sz w:val="24"/>
          <w:szCs w:val="24"/>
        </w:rPr>
        <w:t>I</w:t>
      </w:r>
      <w:r w:rsidRPr="00560143">
        <w:rPr>
          <w:rFonts w:ascii="Arial" w:hAnsi="Arial" w:cs="Arial"/>
          <w:spacing w:val="-1"/>
          <w:sz w:val="24"/>
          <w:szCs w:val="24"/>
        </w:rPr>
        <w:t xml:space="preserve"> </w:t>
      </w:r>
      <w:r w:rsidRPr="00560143">
        <w:rPr>
          <w:rFonts w:ascii="Arial" w:hAnsi="Arial" w:cs="Arial"/>
          <w:sz w:val="24"/>
          <w:szCs w:val="24"/>
        </w:rPr>
        <w:t>B E</w:t>
      </w:r>
      <w:r w:rsidRPr="00560143">
        <w:rPr>
          <w:rFonts w:ascii="Arial" w:hAnsi="Arial" w:cs="Arial"/>
          <w:spacing w:val="-1"/>
          <w:sz w:val="24"/>
          <w:szCs w:val="24"/>
        </w:rPr>
        <w:t xml:space="preserve"> </w:t>
      </w:r>
      <w:r w:rsidRPr="00560143">
        <w:rPr>
          <w:rFonts w:ascii="Arial" w:hAnsi="Arial" w:cs="Arial"/>
          <w:sz w:val="24"/>
          <w:szCs w:val="24"/>
        </w:rPr>
        <w:t>R</w:t>
      </w:r>
      <w:r w:rsidRPr="00560143">
        <w:rPr>
          <w:rFonts w:ascii="Arial" w:hAnsi="Arial" w:cs="Arial"/>
          <w:spacing w:val="-1"/>
          <w:sz w:val="24"/>
          <w:szCs w:val="24"/>
        </w:rPr>
        <w:t xml:space="preserve"> </w:t>
      </w:r>
      <w:r w:rsidRPr="00560143">
        <w:rPr>
          <w:rFonts w:ascii="Arial" w:hAnsi="Arial" w:cs="Arial"/>
          <w:sz w:val="24"/>
          <w:szCs w:val="24"/>
        </w:rPr>
        <w:t>A</w:t>
      </w:r>
    </w:p>
    <w:p w:rsidR="00AA6E48" w:rsidRPr="00560143" w:rsidRDefault="00560143" w:rsidP="00560143">
      <w:pPr>
        <w:pStyle w:val="Paragrafoelenco"/>
        <w:numPr>
          <w:ilvl w:val="0"/>
          <w:numId w:val="1"/>
        </w:numPr>
        <w:spacing w:before="120"/>
        <w:ind w:left="284" w:hanging="284"/>
        <w:jc w:val="both"/>
        <w:rPr>
          <w:rFonts w:ascii="Arial" w:hAnsi="Arial" w:cs="Arial"/>
          <w:sz w:val="24"/>
          <w:szCs w:val="24"/>
        </w:rPr>
      </w:pPr>
      <w:r w:rsidRPr="00560143">
        <w:rPr>
          <w:rFonts w:ascii="Arial" w:hAnsi="Arial" w:cs="Arial"/>
          <w:sz w:val="24"/>
          <w:szCs w:val="24"/>
        </w:rPr>
        <w:t>Le</w:t>
      </w:r>
      <w:r w:rsidRPr="00560143">
        <w:rPr>
          <w:rFonts w:ascii="Arial" w:hAnsi="Arial" w:cs="Arial"/>
          <w:spacing w:val="-3"/>
          <w:sz w:val="24"/>
          <w:szCs w:val="24"/>
        </w:rPr>
        <w:t xml:space="preserve"> </w:t>
      </w:r>
      <w:r w:rsidRPr="00560143">
        <w:rPr>
          <w:rFonts w:ascii="Arial" w:hAnsi="Arial" w:cs="Arial"/>
          <w:sz w:val="24"/>
          <w:szCs w:val="24"/>
        </w:rPr>
        <w:t>premesse</w:t>
      </w:r>
      <w:r w:rsidRPr="00560143">
        <w:rPr>
          <w:rFonts w:ascii="Arial" w:hAnsi="Arial" w:cs="Arial"/>
          <w:spacing w:val="-2"/>
          <w:sz w:val="24"/>
          <w:szCs w:val="24"/>
        </w:rPr>
        <w:t xml:space="preserve"> </w:t>
      </w:r>
      <w:r w:rsidRPr="00560143">
        <w:rPr>
          <w:rFonts w:ascii="Arial" w:hAnsi="Arial" w:cs="Arial"/>
          <w:sz w:val="24"/>
          <w:szCs w:val="24"/>
        </w:rPr>
        <w:t>costituiscono</w:t>
      </w:r>
      <w:r w:rsidRPr="00560143">
        <w:rPr>
          <w:rFonts w:ascii="Arial" w:hAnsi="Arial" w:cs="Arial"/>
          <w:spacing w:val="-2"/>
          <w:sz w:val="24"/>
          <w:szCs w:val="24"/>
        </w:rPr>
        <w:t xml:space="preserve"> </w:t>
      </w:r>
      <w:r w:rsidRPr="00560143">
        <w:rPr>
          <w:rFonts w:ascii="Arial" w:hAnsi="Arial" w:cs="Arial"/>
          <w:sz w:val="24"/>
          <w:szCs w:val="24"/>
        </w:rPr>
        <w:t>parte</w:t>
      </w:r>
      <w:r w:rsidRPr="00560143">
        <w:rPr>
          <w:rFonts w:ascii="Arial" w:hAnsi="Arial" w:cs="Arial"/>
          <w:spacing w:val="-2"/>
          <w:sz w:val="24"/>
          <w:szCs w:val="24"/>
        </w:rPr>
        <w:t xml:space="preserve"> </w:t>
      </w:r>
      <w:r w:rsidRPr="00560143">
        <w:rPr>
          <w:rFonts w:ascii="Arial" w:hAnsi="Arial" w:cs="Arial"/>
          <w:sz w:val="24"/>
          <w:szCs w:val="24"/>
        </w:rPr>
        <w:t>integrante</w:t>
      </w:r>
      <w:r w:rsidRPr="00560143">
        <w:rPr>
          <w:rFonts w:ascii="Arial" w:hAnsi="Arial" w:cs="Arial"/>
          <w:spacing w:val="-2"/>
          <w:sz w:val="24"/>
          <w:szCs w:val="24"/>
        </w:rPr>
        <w:t xml:space="preserve"> </w:t>
      </w:r>
      <w:r w:rsidRPr="00560143">
        <w:rPr>
          <w:rFonts w:ascii="Arial" w:hAnsi="Arial" w:cs="Arial"/>
          <w:sz w:val="24"/>
          <w:szCs w:val="24"/>
        </w:rPr>
        <w:t>e</w:t>
      </w:r>
      <w:r w:rsidRPr="00560143">
        <w:rPr>
          <w:rFonts w:ascii="Arial" w:hAnsi="Arial" w:cs="Arial"/>
          <w:spacing w:val="-4"/>
          <w:sz w:val="24"/>
          <w:szCs w:val="24"/>
        </w:rPr>
        <w:t xml:space="preserve"> </w:t>
      </w:r>
      <w:r w:rsidRPr="00560143">
        <w:rPr>
          <w:rFonts w:ascii="Arial" w:hAnsi="Arial" w:cs="Arial"/>
          <w:sz w:val="24"/>
          <w:szCs w:val="24"/>
        </w:rPr>
        <w:t>sostanziale</w:t>
      </w:r>
      <w:r w:rsidRPr="00560143">
        <w:rPr>
          <w:rFonts w:ascii="Arial" w:hAnsi="Arial" w:cs="Arial"/>
          <w:spacing w:val="-2"/>
          <w:sz w:val="24"/>
          <w:szCs w:val="24"/>
        </w:rPr>
        <w:t xml:space="preserve"> </w:t>
      </w:r>
      <w:r w:rsidRPr="00560143">
        <w:rPr>
          <w:rFonts w:ascii="Arial" w:hAnsi="Arial" w:cs="Arial"/>
          <w:sz w:val="24"/>
          <w:szCs w:val="24"/>
        </w:rPr>
        <w:t>del</w:t>
      </w:r>
      <w:r w:rsidRPr="00560143">
        <w:rPr>
          <w:rFonts w:ascii="Arial" w:hAnsi="Arial" w:cs="Arial"/>
          <w:spacing w:val="-2"/>
          <w:sz w:val="24"/>
          <w:szCs w:val="24"/>
        </w:rPr>
        <w:t xml:space="preserve"> </w:t>
      </w:r>
      <w:r w:rsidRPr="00560143">
        <w:rPr>
          <w:rFonts w:ascii="Arial" w:hAnsi="Arial" w:cs="Arial"/>
          <w:sz w:val="24"/>
          <w:szCs w:val="24"/>
        </w:rPr>
        <w:t>presente</w:t>
      </w:r>
      <w:r w:rsidRPr="00560143">
        <w:rPr>
          <w:rFonts w:ascii="Arial" w:hAnsi="Arial" w:cs="Arial"/>
          <w:spacing w:val="-3"/>
          <w:sz w:val="24"/>
          <w:szCs w:val="24"/>
        </w:rPr>
        <w:t xml:space="preserve"> </w:t>
      </w:r>
      <w:r w:rsidRPr="00560143">
        <w:rPr>
          <w:rFonts w:ascii="Arial" w:hAnsi="Arial" w:cs="Arial"/>
          <w:sz w:val="24"/>
          <w:szCs w:val="24"/>
        </w:rPr>
        <w:t>dispositivo.</w:t>
      </w:r>
    </w:p>
    <w:p w:rsidR="00AA6E48" w:rsidRPr="00560143" w:rsidRDefault="00560143" w:rsidP="00560143">
      <w:pPr>
        <w:pStyle w:val="Paragrafoelenco"/>
        <w:numPr>
          <w:ilvl w:val="0"/>
          <w:numId w:val="1"/>
        </w:numPr>
        <w:spacing w:before="120"/>
        <w:ind w:left="284" w:hanging="284"/>
        <w:jc w:val="both"/>
        <w:rPr>
          <w:rFonts w:ascii="Arial" w:hAnsi="Arial" w:cs="Arial"/>
          <w:sz w:val="24"/>
          <w:szCs w:val="24"/>
        </w:rPr>
      </w:pPr>
      <w:r w:rsidRPr="00560143">
        <w:rPr>
          <w:rFonts w:ascii="Arial" w:hAnsi="Arial" w:cs="Arial"/>
          <w:sz w:val="24"/>
          <w:szCs w:val="24"/>
        </w:rPr>
        <w:t xml:space="preserve">di approvare </w:t>
      </w:r>
      <w:r w:rsidRPr="00560143">
        <w:rPr>
          <w:rFonts w:ascii="Arial" w:hAnsi="Arial" w:cs="Arial"/>
          <w:sz w:val="24"/>
          <w:szCs w:val="24"/>
        </w:rPr>
        <w:t>il Documento di Polizia Idraulica – Reticolo Idrico Minore, redatto in conformità</w:t>
      </w:r>
      <w:r w:rsidRPr="00560143">
        <w:rPr>
          <w:rFonts w:ascii="Arial" w:hAnsi="Arial" w:cs="Arial"/>
          <w:sz w:val="24"/>
          <w:szCs w:val="24"/>
        </w:rPr>
        <w:t xml:space="preserve"> </w:t>
      </w:r>
      <w:r w:rsidRPr="00560143">
        <w:rPr>
          <w:rFonts w:ascii="Arial" w:hAnsi="Arial" w:cs="Arial"/>
          <w:sz w:val="24"/>
          <w:szCs w:val="24"/>
        </w:rPr>
        <w:t xml:space="preserve">e secondo la metodologia di cui alla D.G.R. 15 dicembre 2021 – n. XI/5714 dal </w:t>
      </w:r>
      <w:r w:rsidRPr="002303DB">
        <w:rPr>
          <w:rFonts w:ascii="Arial" w:hAnsi="Arial" w:cs="Arial"/>
          <w:sz w:val="24"/>
          <w:szCs w:val="24"/>
        </w:rPr>
        <w:t xml:space="preserve">Davide </w:t>
      </w:r>
      <w:proofErr w:type="spellStart"/>
      <w:r w:rsidRPr="002303DB">
        <w:rPr>
          <w:rFonts w:ascii="Arial" w:hAnsi="Arial" w:cs="Arial"/>
          <w:sz w:val="24"/>
          <w:szCs w:val="24"/>
        </w:rPr>
        <w:t>Roverselli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2303DB">
        <w:rPr>
          <w:rFonts w:ascii="Arial" w:hAnsi="Arial" w:cs="Arial"/>
          <w:sz w:val="24"/>
          <w:szCs w:val="24"/>
        </w:rPr>
        <w:t xml:space="preserve"> della società </w:t>
      </w:r>
      <w:proofErr w:type="spellStart"/>
      <w:r w:rsidRPr="002303DB">
        <w:rPr>
          <w:rFonts w:ascii="Arial" w:hAnsi="Arial" w:cs="Arial"/>
          <w:sz w:val="24"/>
          <w:szCs w:val="24"/>
        </w:rPr>
        <w:t>Geoinvest</w:t>
      </w:r>
      <w:proofErr w:type="spellEnd"/>
      <w:r w:rsidRPr="002303DB">
        <w:rPr>
          <w:rFonts w:ascii="Arial" w:hAnsi="Arial" w:cs="Arial"/>
          <w:sz w:val="24"/>
          <w:szCs w:val="24"/>
        </w:rPr>
        <w:t xml:space="preserve"> S.r.l.</w:t>
      </w:r>
      <w:r>
        <w:rPr>
          <w:rFonts w:ascii="Arial" w:hAnsi="Arial" w:cs="Arial"/>
          <w:sz w:val="24"/>
          <w:szCs w:val="24"/>
        </w:rPr>
        <w:t xml:space="preserve"> </w:t>
      </w:r>
      <w:r w:rsidRPr="00560143">
        <w:rPr>
          <w:rFonts w:ascii="Arial" w:hAnsi="Arial" w:cs="Arial"/>
          <w:sz w:val="24"/>
          <w:szCs w:val="24"/>
        </w:rPr>
        <w:t>e costituit</w:t>
      </w:r>
      <w:r>
        <w:rPr>
          <w:rFonts w:ascii="Arial" w:hAnsi="Arial" w:cs="Arial"/>
          <w:sz w:val="24"/>
          <w:szCs w:val="24"/>
        </w:rPr>
        <w:t>o</w:t>
      </w:r>
      <w:r w:rsidRPr="00560143">
        <w:rPr>
          <w:rFonts w:ascii="Arial" w:hAnsi="Arial" w:cs="Arial"/>
          <w:sz w:val="24"/>
          <w:szCs w:val="24"/>
        </w:rPr>
        <w:t xml:space="preserve"> dai seguenti elaborati,</w:t>
      </w:r>
      <w:r w:rsidRPr="00560143">
        <w:rPr>
          <w:rFonts w:ascii="Arial" w:hAnsi="Arial" w:cs="Arial"/>
          <w:sz w:val="24"/>
          <w:szCs w:val="24"/>
        </w:rPr>
        <w:t xml:space="preserve"> allegati al presente</w:t>
      </w:r>
      <w:r w:rsidRPr="00560143">
        <w:rPr>
          <w:rFonts w:ascii="Arial" w:hAnsi="Arial" w:cs="Arial"/>
          <w:sz w:val="24"/>
          <w:szCs w:val="24"/>
        </w:rPr>
        <w:t xml:space="preserve"> </w:t>
      </w:r>
      <w:r w:rsidRPr="00560143">
        <w:rPr>
          <w:rFonts w:ascii="Arial" w:hAnsi="Arial" w:cs="Arial"/>
          <w:sz w:val="24"/>
          <w:szCs w:val="24"/>
        </w:rPr>
        <w:t>provvedimento</w:t>
      </w:r>
      <w:r w:rsidRPr="00560143">
        <w:rPr>
          <w:rFonts w:ascii="Arial" w:hAnsi="Arial" w:cs="Arial"/>
          <w:sz w:val="24"/>
          <w:szCs w:val="24"/>
        </w:rPr>
        <w:t xml:space="preserve"> </w:t>
      </w:r>
      <w:r w:rsidRPr="00560143">
        <w:rPr>
          <w:rFonts w:ascii="Arial" w:hAnsi="Arial" w:cs="Arial"/>
          <w:sz w:val="24"/>
          <w:szCs w:val="24"/>
        </w:rPr>
        <w:t>quale parte integrante e</w:t>
      </w:r>
      <w:r w:rsidRPr="00560143">
        <w:rPr>
          <w:rFonts w:ascii="Arial" w:hAnsi="Arial" w:cs="Arial"/>
          <w:sz w:val="24"/>
          <w:szCs w:val="24"/>
        </w:rPr>
        <w:t xml:space="preserve"> </w:t>
      </w:r>
      <w:r w:rsidRPr="00560143">
        <w:rPr>
          <w:rFonts w:ascii="Arial" w:hAnsi="Arial" w:cs="Arial"/>
          <w:sz w:val="24"/>
          <w:szCs w:val="24"/>
        </w:rPr>
        <w:t>sostanziale:</w:t>
      </w:r>
    </w:p>
    <w:p w:rsidR="00560143" w:rsidRPr="002303DB" w:rsidRDefault="00560143" w:rsidP="00560143">
      <w:pPr>
        <w:pStyle w:val="Paragrafoelenco"/>
        <w:numPr>
          <w:ilvl w:val="0"/>
          <w:numId w:val="9"/>
        </w:numPr>
        <w:spacing w:line="289" w:lineRule="exact"/>
        <w:ind w:left="709"/>
        <w:rPr>
          <w:rFonts w:ascii="Arial" w:hAnsi="Arial" w:cs="Arial"/>
          <w:sz w:val="24"/>
          <w:szCs w:val="24"/>
        </w:rPr>
      </w:pPr>
      <w:r w:rsidRPr="002303DB">
        <w:rPr>
          <w:rFonts w:ascii="Arial" w:hAnsi="Arial" w:cs="Arial"/>
          <w:sz w:val="24"/>
          <w:szCs w:val="24"/>
        </w:rPr>
        <w:t>Individuazione</w:t>
      </w:r>
      <w:r w:rsidRPr="002303DB">
        <w:rPr>
          <w:rFonts w:ascii="Arial" w:hAnsi="Arial" w:cs="Arial"/>
          <w:spacing w:val="-2"/>
          <w:sz w:val="24"/>
          <w:szCs w:val="24"/>
        </w:rPr>
        <w:t xml:space="preserve"> </w:t>
      </w:r>
      <w:r w:rsidRPr="002303DB">
        <w:rPr>
          <w:rFonts w:ascii="Arial" w:hAnsi="Arial" w:cs="Arial"/>
          <w:sz w:val="24"/>
          <w:szCs w:val="24"/>
        </w:rPr>
        <w:t>del</w:t>
      </w:r>
      <w:r w:rsidRPr="002303DB">
        <w:rPr>
          <w:rFonts w:ascii="Arial" w:hAnsi="Arial" w:cs="Arial"/>
          <w:spacing w:val="-2"/>
          <w:sz w:val="24"/>
          <w:szCs w:val="24"/>
        </w:rPr>
        <w:t xml:space="preserve"> </w:t>
      </w:r>
      <w:r w:rsidRPr="002303DB">
        <w:rPr>
          <w:rFonts w:ascii="Arial" w:hAnsi="Arial" w:cs="Arial"/>
          <w:sz w:val="24"/>
          <w:szCs w:val="24"/>
        </w:rPr>
        <w:t>Reticolo</w:t>
      </w:r>
      <w:r w:rsidRPr="002303DB">
        <w:rPr>
          <w:rFonts w:ascii="Arial" w:hAnsi="Arial" w:cs="Arial"/>
          <w:spacing w:val="-2"/>
          <w:sz w:val="24"/>
          <w:szCs w:val="24"/>
        </w:rPr>
        <w:t xml:space="preserve"> Idrico Minore e delle fasce di rispetto - </w:t>
      </w:r>
      <w:r w:rsidRPr="002303DB">
        <w:rPr>
          <w:rFonts w:ascii="Arial" w:hAnsi="Arial" w:cs="Arial"/>
          <w:sz w:val="24"/>
          <w:szCs w:val="24"/>
        </w:rPr>
        <w:t>Relazione tecnica;</w:t>
      </w:r>
    </w:p>
    <w:p w:rsidR="00560143" w:rsidRPr="002303DB" w:rsidRDefault="00560143" w:rsidP="00560143">
      <w:pPr>
        <w:pStyle w:val="Paragrafoelenco"/>
        <w:numPr>
          <w:ilvl w:val="0"/>
          <w:numId w:val="9"/>
        </w:numPr>
        <w:spacing w:line="286" w:lineRule="exact"/>
        <w:ind w:left="709"/>
        <w:rPr>
          <w:rFonts w:ascii="Arial" w:hAnsi="Arial" w:cs="Arial"/>
          <w:sz w:val="24"/>
          <w:szCs w:val="24"/>
        </w:rPr>
      </w:pPr>
      <w:r w:rsidRPr="002303DB">
        <w:rPr>
          <w:rFonts w:ascii="Arial" w:hAnsi="Arial" w:cs="Arial"/>
          <w:sz w:val="24"/>
          <w:szCs w:val="24"/>
        </w:rPr>
        <w:t>Tav. 1</w:t>
      </w:r>
      <w:r w:rsidRPr="002303DB">
        <w:rPr>
          <w:rFonts w:ascii="Arial" w:hAnsi="Arial" w:cs="Arial"/>
          <w:spacing w:val="-4"/>
          <w:sz w:val="24"/>
          <w:szCs w:val="24"/>
        </w:rPr>
        <w:t xml:space="preserve"> </w:t>
      </w:r>
      <w:r w:rsidRPr="002303DB">
        <w:rPr>
          <w:rFonts w:ascii="Arial" w:hAnsi="Arial" w:cs="Arial"/>
          <w:sz w:val="24"/>
          <w:szCs w:val="24"/>
        </w:rPr>
        <w:t>–</w:t>
      </w:r>
      <w:r w:rsidRPr="002303DB">
        <w:rPr>
          <w:rFonts w:ascii="Arial" w:hAnsi="Arial" w:cs="Arial"/>
          <w:spacing w:val="-2"/>
          <w:sz w:val="24"/>
          <w:szCs w:val="24"/>
        </w:rPr>
        <w:t xml:space="preserve"> </w:t>
      </w:r>
      <w:r w:rsidRPr="002303DB">
        <w:rPr>
          <w:rFonts w:ascii="Arial" w:hAnsi="Arial" w:cs="Arial"/>
          <w:sz w:val="24"/>
          <w:szCs w:val="24"/>
        </w:rPr>
        <w:t>Individuazione</w:t>
      </w:r>
      <w:r w:rsidRPr="002303DB">
        <w:rPr>
          <w:rFonts w:ascii="Arial" w:hAnsi="Arial" w:cs="Arial"/>
          <w:spacing w:val="-2"/>
          <w:sz w:val="24"/>
          <w:szCs w:val="24"/>
        </w:rPr>
        <w:t xml:space="preserve"> </w:t>
      </w:r>
      <w:r w:rsidRPr="002303DB">
        <w:rPr>
          <w:rFonts w:ascii="Arial" w:hAnsi="Arial" w:cs="Arial"/>
          <w:sz w:val="24"/>
          <w:szCs w:val="24"/>
        </w:rPr>
        <w:t xml:space="preserve">dei reticoli </w:t>
      </w:r>
      <w:proofErr w:type="spellStart"/>
      <w:r w:rsidRPr="002303DB">
        <w:rPr>
          <w:rFonts w:ascii="Arial" w:hAnsi="Arial" w:cs="Arial"/>
          <w:sz w:val="24"/>
          <w:szCs w:val="24"/>
        </w:rPr>
        <w:t>idirci</w:t>
      </w:r>
      <w:proofErr w:type="spellEnd"/>
      <w:r w:rsidRPr="002303DB">
        <w:rPr>
          <w:rFonts w:ascii="Arial" w:hAnsi="Arial" w:cs="Arial"/>
          <w:sz w:val="24"/>
          <w:szCs w:val="24"/>
        </w:rPr>
        <w:t>;</w:t>
      </w:r>
    </w:p>
    <w:p w:rsidR="00560143" w:rsidRPr="002303DB" w:rsidRDefault="00560143" w:rsidP="00560143">
      <w:pPr>
        <w:pStyle w:val="Paragrafoelenco"/>
        <w:numPr>
          <w:ilvl w:val="0"/>
          <w:numId w:val="9"/>
        </w:numPr>
        <w:spacing w:line="290" w:lineRule="exact"/>
        <w:ind w:left="709"/>
        <w:rPr>
          <w:rFonts w:ascii="Arial" w:hAnsi="Arial" w:cs="Arial"/>
          <w:sz w:val="24"/>
          <w:szCs w:val="24"/>
        </w:rPr>
      </w:pPr>
      <w:r w:rsidRPr="002303DB">
        <w:rPr>
          <w:rFonts w:ascii="Arial" w:hAnsi="Arial" w:cs="Arial"/>
          <w:sz w:val="24"/>
          <w:szCs w:val="24"/>
        </w:rPr>
        <w:t>Modulo</w:t>
      </w:r>
      <w:r w:rsidRPr="002303DB">
        <w:rPr>
          <w:rFonts w:ascii="Arial" w:hAnsi="Arial" w:cs="Arial"/>
          <w:spacing w:val="-4"/>
          <w:sz w:val="24"/>
          <w:szCs w:val="24"/>
        </w:rPr>
        <w:t xml:space="preserve"> </w:t>
      </w:r>
      <w:r w:rsidRPr="002303DB">
        <w:rPr>
          <w:rFonts w:ascii="Arial" w:hAnsi="Arial" w:cs="Arial"/>
          <w:sz w:val="24"/>
          <w:szCs w:val="24"/>
        </w:rPr>
        <w:t>di</w:t>
      </w:r>
      <w:r w:rsidRPr="002303DB">
        <w:rPr>
          <w:rFonts w:ascii="Arial" w:hAnsi="Arial" w:cs="Arial"/>
          <w:spacing w:val="-5"/>
          <w:sz w:val="24"/>
          <w:szCs w:val="24"/>
        </w:rPr>
        <w:t xml:space="preserve"> </w:t>
      </w:r>
      <w:r w:rsidRPr="002303DB">
        <w:rPr>
          <w:rFonts w:ascii="Arial" w:hAnsi="Arial" w:cs="Arial"/>
          <w:sz w:val="24"/>
          <w:szCs w:val="24"/>
        </w:rPr>
        <w:t>Asseverazione</w:t>
      </w:r>
    </w:p>
    <w:p w:rsidR="00AA6E48" w:rsidRPr="00560143" w:rsidRDefault="00560143" w:rsidP="00560143">
      <w:pPr>
        <w:pStyle w:val="Paragrafoelenco"/>
        <w:numPr>
          <w:ilvl w:val="0"/>
          <w:numId w:val="1"/>
        </w:numPr>
        <w:spacing w:before="120"/>
        <w:ind w:left="284" w:hanging="284"/>
        <w:jc w:val="both"/>
        <w:rPr>
          <w:rFonts w:ascii="Arial" w:hAnsi="Arial" w:cs="Arial"/>
          <w:sz w:val="24"/>
          <w:szCs w:val="24"/>
        </w:rPr>
      </w:pPr>
      <w:r w:rsidRPr="00560143">
        <w:rPr>
          <w:rFonts w:ascii="Arial" w:hAnsi="Arial" w:cs="Arial"/>
          <w:sz w:val="24"/>
          <w:szCs w:val="24"/>
        </w:rPr>
        <w:t xml:space="preserve">di incaricare </w:t>
      </w:r>
      <w:r w:rsidRPr="00560143">
        <w:rPr>
          <w:rFonts w:ascii="Arial" w:hAnsi="Arial" w:cs="Arial"/>
          <w:sz w:val="24"/>
          <w:szCs w:val="24"/>
        </w:rPr>
        <w:t>il Responsabile dell'Area Tecnica di provvedere a caricare entro 60 giorni</w:t>
      </w:r>
      <w:r w:rsidRPr="00560143">
        <w:rPr>
          <w:rFonts w:ascii="Arial" w:hAnsi="Arial" w:cs="Arial"/>
          <w:sz w:val="24"/>
          <w:szCs w:val="24"/>
        </w:rPr>
        <w:t xml:space="preserve"> </w:t>
      </w:r>
      <w:r w:rsidRPr="00560143">
        <w:rPr>
          <w:rFonts w:ascii="Arial" w:hAnsi="Arial" w:cs="Arial"/>
          <w:sz w:val="24"/>
          <w:szCs w:val="24"/>
        </w:rPr>
        <w:t xml:space="preserve">dall’approvazione sull’applicativo RIMWEB </w:t>
      </w:r>
      <w:r w:rsidRPr="00560143">
        <w:rPr>
          <w:rFonts w:ascii="Arial" w:hAnsi="Arial" w:cs="Arial"/>
          <w:sz w:val="24"/>
          <w:szCs w:val="24"/>
        </w:rPr>
        <w:t>le</w:t>
      </w:r>
      <w:r w:rsidRPr="00560143">
        <w:rPr>
          <w:rFonts w:ascii="Arial" w:hAnsi="Arial" w:cs="Arial"/>
          <w:sz w:val="24"/>
          <w:szCs w:val="24"/>
        </w:rPr>
        <w:t xml:space="preserve"> </w:t>
      </w:r>
      <w:r w:rsidRPr="00560143">
        <w:rPr>
          <w:rFonts w:ascii="Arial" w:hAnsi="Arial" w:cs="Arial"/>
          <w:sz w:val="24"/>
          <w:szCs w:val="24"/>
        </w:rPr>
        <w:t>informazioni</w:t>
      </w:r>
      <w:r w:rsidRPr="00560143">
        <w:rPr>
          <w:rFonts w:ascii="Arial" w:hAnsi="Arial" w:cs="Arial"/>
          <w:sz w:val="24"/>
          <w:szCs w:val="24"/>
        </w:rPr>
        <w:t xml:space="preserve"> relativa </w:t>
      </w:r>
    </w:p>
    <w:p w:rsidR="00AA6E48" w:rsidRPr="00560143" w:rsidRDefault="00560143" w:rsidP="00560143">
      <w:pPr>
        <w:pStyle w:val="Paragrafoelenco"/>
        <w:numPr>
          <w:ilvl w:val="0"/>
          <w:numId w:val="1"/>
        </w:numPr>
        <w:spacing w:before="120"/>
        <w:ind w:left="284" w:hanging="284"/>
        <w:jc w:val="both"/>
        <w:rPr>
          <w:rFonts w:ascii="Arial" w:hAnsi="Arial" w:cs="Arial"/>
          <w:sz w:val="24"/>
          <w:szCs w:val="24"/>
        </w:rPr>
      </w:pPr>
      <w:r w:rsidRPr="00560143">
        <w:rPr>
          <w:rFonts w:ascii="Arial" w:hAnsi="Arial" w:cs="Arial"/>
          <w:sz w:val="24"/>
          <w:szCs w:val="24"/>
        </w:rPr>
        <w:t>di disporre</w:t>
      </w:r>
      <w:r w:rsidRPr="00560143">
        <w:rPr>
          <w:rFonts w:ascii="Arial" w:hAnsi="Arial" w:cs="Arial"/>
          <w:sz w:val="24"/>
          <w:szCs w:val="24"/>
        </w:rPr>
        <w:t>:</w:t>
      </w:r>
    </w:p>
    <w:p w:rsidR="00AA6E48" w:rsidRPr="00560143" w:rsidRDefault="00560143" w:rsidP="00560143">
      <w:pPr>
        <w:pStyle w:val="Paragrafoelenco"/>
        <w:numPr>
          <w:ilvl w:val="1"/>
          <w:numId w:val="10"/>
        </w:numPr>
        <w:spacing w:line="264" w:lineRule="exact"/>
        <w:ind w:left="567" w:hanging="283"/>
        <w:rPr>
          <w:rFonts w:ascii="Arial" w:hAnsi="Arial" w:cs="Arial"/>
          <w:sz w:val="24"/>
          <w:szCs w:val="24"/>
        </w:rPr>
      </w:pPr>
      <w:r w:rsidRPr="00560143">
        <w:rPr>
          <w:rFonts w:ascii="Arial" w:hAnsi="Arial" w:cs="Arial"/>
          <w:sz w:val="24"/>
          <w:szCs w:val="24"/>
        </w:rPr>
        <w:t>il</w:t>
      </w:r>
      <w:r w:rsidRPr="00560143">
        <w:rPr>
          <w:rFonts w:ascii="Arial" w:hAnsi="Arial" w:cs="Arial"/>
          <w:spacing w:val="-3"/>
          <w:sz w:val="24"/>
          <w:szCs w:val="24"/>
        </w:rPr>
        <w:t xml:space="preserve"> </w:t>
      </w:r>
      <w:r w:rsidRPr="00560143">
        <w:rPr>
          <w:rFonts w:ascii="Arial" w:hAnsi="Arial" w:cs="Arial"/>
          <w:sz w:val="24"/>
          <w:szCs w:val="24"/>
        </w:rPr>
        <w:t>deposito</w:t>
      </w:r>
      <w:r w:rsidRPr="00560143">
        <w:rPr>
          <w:rFonts w:ascii="Arial" w:hAnsi="Arial" w:cs="Arial"/>
          <w:spacing w:val="-2"/>
          <w:sz w:val="24"/>
          <w:szCs w:val="24"/>
        </w:rPr>
        <w:t xml:space="preserve"> </w:t>
      </w:r>
      <w:r w:rsidRPr="00560143">
        <w:rPr>
          <w:rFonts w:ascii="Arial" w:hAnsi="Arial" w:cs="Arial"/>
          <w:sz w:val="24"/>
          <w:szCs w:val="24"/>
        </w:rPr>
        <w:t>presso</w:t>
      </w:r>
      <w:r w:rsidRPr="00560143">
        <w:rPr>
          <w:rFonts w:ascii="Arial" w:hAnsi="Arial" w:cs="Arial"/>
          <w:spacing w:val="-2"/>
          <w:sz w:val="24"/>
          <w:szCs w:val="24"/>
        </w:rPr>
        <w:t xml:space="preserve"> </w:t>
      </w:r>
      <w:r w:rsidRPr="00560143">
        <w:rPr>
          <w:rFonts w:ascii="Arial" w:hAnsi="Arial" w:cs="Arial"/>
          <w:sz w:val="24"/>
          <w:szCs w:val="24"/>
        </w:rPr>
        <w:t>la</w:t>
      </w:r>
      <w:r w:rsidRPr="00560143">
        <w:rPr>
          <w:rFonts w:ascii="Arial" w:hAnsi="Arial" w:cs="Arial"/>
          <w:spacing w:val="-2"/>
          <w:sz w:val="24"/>
          <w:szCs w:val="24"/>
        </w:rPr>
        <w:t xml:space="preserve"> </w:t>
      </w:r>
      <w:r w:rsidRPr="00560143">
        <w:rPr>
          <w:rFonts w:ascii="Arial" w:hAnsi="Arial" w:cs="Arial"/>
          <w:sz w:val="24"/>
          <w:szCs w:val="24"/>
        </w:rPr>
        <w:t>Segreteria</w:t>
      </w:r>
      <w:r w:rsidRPr="00560143">
        <w:rPr>
          <w:rFonts w:ascii="Arial" w:hAnsi="Arial" w:cs="Arial"/>
          <w:spacing w:val="-3"/>
          <w:sz w:val="24"/>
          <w:szCs w:val="24"/>
        </w:rPr>
        <w:t xml:space="preserve"> </w:t>
      </w:r>
      <w:r w:rsidRPr="00560143">
        <w:rPr>
          <w:rFonts w:ascii="Arial" w:hAnsi="Arial" w:cs="Arial"/>
          <w:sz w:val="24"/>
          <w:szCs w:val="24"/>
        </w:rPr>
        <w:t>Comunale</w:t>
      </w:r>
      <w:r w:rsidRPr="00560143">
        <w:rPr>
          <w:rFonts w:ascii="Arial" w:hAnsi="Arial" w:cs="Arial"/>
          <w:spacing w:val="-2"/>
          <w:sz w:val="24"/>
          <w:szCs w:val="24"/>
        </w:rPr>
        <w:t xml:space="preserve"> </w:t>
      </w:r>
      <w:r w:rsidRPr="00560143">
        <w:rPr>
          <w:rFonts w:ascii="Arial" w:hAnsi="Arial" w:cs="Arial"/>
          <w:sz w:val="24"/>
          <w:szCs w:val="24"/>
        </w:rPr>
        <w:t>della</w:t>
      </w:r>
      <w:r w:rsidRPr="00560143">
        <w:rPr>
          <w:rFonts w:ascii="Arial" w:hAnsi="Arial" w:cs="Arial"/>
          <w:spacing w:val="-2"/>
          <w:sz w:val="24"/>
          <w:szCs w:val="24"/>
        </w:rPr>
        <w:t xml:space="preserve"> </w:t>
      </w:r>
      <w:r w:rsidRPr="00560143">
        <w:rPr>
          <w:rFonts w:ascii="Arial" w:hAnsi="Arial" w:cs="Arial"/>
          <w:sz w:val="24"/>
          <w:szCs w:val="24"/>
        </w:rPr>
        <w:t>documentazione;</w:t>
      </w:r>
    </w:p>
    <w:p w:rsidR="00AA6E48" w:rsidRPr="00560143" w:rsidRDefault="00560143" w:rsidP="00560143">
      <w:pPr>
        <w:pStyle w:val="Paragrafoelenco"/>
        <w:numPr>
          <w:ilvl w:val="1"/>
          <w:numId w:val="10"/>
        </w:numPr>
        <w:ind w:left="567" w:hanging="283"/>
        <w:rPr>
          <w:rFonts w:ascii="Arial" w:hAnsi="Arial" w:cs="Arial"/>
          <w:sz w:val="24"/>
          <w:szCs w:val="24"/>
        </w:rPr>
      </w:pPr>
      <w:r w:rsidRPr="00560143">
        <w:rPr>
          <w:rFonts w:ascii="Arial" w:hAnsi="Arial" w:cs="Arial"/>
          <w:sz w:val="24"/>
          <w:szCs w:val="24"/>
        </w:rPr>
        <w:t>la</w:t>
      </w:r>
      <w:r w:rsidRPr="00560143">
        <w:rPr>
          <w:rFonts w:ascii="Arial" w:hAnsi="Arial" w:cs="Arial"/>
          <w:spacing w:val="-2"/>
          <w:sz w:val="24"/>
          <w:szCs w:val="24"/>
        </w:rPr>
        <w:t xml:space="preserve"> </w:t>
      </w:r>
      <w:r w:rsidRPr="00560143">
        <w:rPr>
          <w:rFonts w:ascii="Arial" w:hAnsi="Arial" w:cs="Arial"/>
          <w:sz w:val="24"/>
          <w:szCs w:val="24"/>
        </w:rPr>
        <w:t>pubblicazione</w:t>
      </w:r>
      <w:r w:rsidRPr="00560143">
        <w:rPr>
          <w:rFonts w:ascii="Arial" w:hAnsi="Arial" w:cs="Arial"/>
          <w:spacing w:val="-1"/>
          <w:sz w:val="24"/>
          <w:szCs w:val="24"/>
        </w:rPr>
        <w:t xml:space="preserve"> </w:t>
      </w:r>
      <w:r w:rsidRPr="00560143">
        <w:rPr>
          <w:rFonts w:ascii="Arial" w:hAnsi="Arial" w:cs="Arial"/>
          <w:sz w:val="24"/>
          <w:szCs w:val="24"/>
        </w:rPr>
        <w:t>dell’avviso</w:t>
      </w:r>
      <w:r w:rsidRPr="00560143">
        <w:rPr>
          <w:rFonts w:ascii="Arial" w:hAnsi="Arial" w:cs="Arial"/>
          <w:spacing w:val="-2"/>
          <w:sz w:val="24"/>
          <w:szCs w:val="24"/>
        </w:rPr>
        <w:t xml:space="preserve"> </w:t>
      </w:r>
      <w:r w:rsidRPr="00560143">
        <w:rPr>
          <w:rFonts w:ascii="Arial" w:hAnsi="Arial" w:cs="Arial"/>
          <w:sz w:val="24"/>
          <w:szCs w:val="24"/>
        </w:rPr>
        <w:t>di</w:t>
      </w:r>
      <w:r w:rsidRPr="00560143">
        <w:rPr>
          <w:rFonts w:ascii="Arial" w:hAnsi="Arial" w:cs="Arial"/>
          <w:spacing w:val="-1"/>
          <w:sz w:val="24"/>
          <w:szCs w:val="24"/>
        </w:rPr>
        <w:t xml:space="preserve"> </w:t>
      </w:r>
      <w:r w:rsidRPr="00560143">
        <w:rPr>
          <w:rFonts w:ascii="Arial" w:hAnsi="Arial" w:cs="Arial"/>
          <w:sz w:val="24"/>
          <w:szCs w:val="24"/>
        </w:rPr>
        <w:t>approvazione</w:t>
      </w:r>
      <w:r w:rsidRPr="00560143">
        <w:rPr>
          <w:rFonts w:ascii="Arial" w:hAnsi="Arial" w:cs="Arial"/>
          <w:spacing w:val="-1"/>
          <w:sz w:val="24"/>
          <w:szCs w:val="24"/>
        </w:rPr>
        <w:t xml:space="preserve"> </w:t>
      </w:r>
      <w:r w:rsidRPr="00560143">
        <w:rPr>
          <w:rFonts w:ascii="Arial" w:hAnsi="Arial" w:cs="Arial"/>
          <w:sz w:val="24"/>
          <w:szCs w:val="24"/>
        </w:rPr>
        <w:t>all'Albo</w:t>
      </w:r>
      <w:r w:rsidRPr="00560143">
        <w:rPr>
          <w:rFonts w:ascii="Arial" w:hAnsi="Arial" w:cs="Arial"/>
          <w:spacing w:val="-2"/>
          <w:sz w:val="24"/>
          <w:szCs w:val="24"/>
        </w:rPr>
        <w:t xml:space="preserve"> </w:t>
      </w:r>
      <w:r w:rsidRPr="00560143">
        <w:rPr>
          <w:rFonts w:ascii="Arial" w:hAnsi="Arial" w:cs="Arial"/>
          <w:sz w:val="24"/>
          <w:szCs w:val="24"/>
        </w:rPr>
        <w:t>Pretorio</w:t>
      </w:r>
      <w:r w:rsidRPr="00560143">
        <w:rPr>
          <w:rFonts w:ascii="Arial" w:hAnsi="Arial" w:cs="Arial"/>
          <w:spacing w:val="-1"/>
          <w:sz w:val="24"/>
          <w:szCs w:val="24"/>
        </w:rPr>
        <w:t xml:space="preserve"> </w:t>
      </w:r>
      <w:r w:rsidRPr="00560143">
        <w:rPr>
          <w:rFonts w:ascii="Arial" w:hAnsi="Arial" w:cs="Arial"/>
          <w:sz w:val="24"/>
          <w:szCs w:val="24"/>
        </w:rPr>
        <w:t>On-Line;</w:t>
      </w:r>
    </w:p>
    <w:p w:rsidR="00AA6E48" w:rsidRPr="00560143" w:rsidRDefault="00560143" w:rsidP="00560143">
      <w:pPr>
        <w:pStyle w:val="Paragrafoelenco"/>
        <w:numPr>
          <w:ilvl w:val="1"/>
          <w:numId w:val="10"/>
        </w:numPr>
        <w:ind w:left="567" w:hanging="283"/>
        <w:rPr>
          <w:rFonts w:ascii="Arial" w:hAnsi="Arial" w:cs="Arial"/>
          <w:sz w:val="24"/>
          <w:szCs w:val="24"/>
        </w:rPr>
      </w:pPr>
      <w:r w:rsidRPr="00560143">
        <w:rPr>
          <w:rFonts w:ascii="Arial" w:hAnsi="Arial" w:cs="Arial"/>
          <w:sz w:val="24"/>
          <w:szCs w:val="24"/>
        </w:rPr>
        <w:t>la</w:t>
      </w:r>
      <w:r w:rsidRPr="00560143">
        <w:rPr>
          <w:rFonts w:ascii="Arial" w:hAnsi="Arial" w:cs="Arial"/>
          <w:spacing w:val="-2"/>
          <w:sz w:val="24"/>
          <w:szCs w:val="24"/>
        </w:rPr>
        <w:t xml:space="preserve"> </w:t>
      </w:r>
      <w:r w:rsidRPr="00560143">
        <w:rPr>
          <w:rFonts w:ascii="Arial" w:hAnsi="Arial" w:cs="Arial"/>
          <w:sz w:val="24"/>
          <w:szCs w:val="24"/>
        </w:rPr>
        <w:t>pubblicazione</w:t>
      </w:r>
      <w:r w:rsidRPr="00560143">
        <w:rPr>
          <w:rFonts w:ascii="Arial" w:hAnsi="Arial" w:cs="Arial"/>
          <w:spacing w:val="-1"/>
          <w:sz w:val="24"/>
          <w:szCs w:val="24"/>
        </w:rPr>
        <w:t xml:space="preserve"> </w:t>
      </w:r>
      <w:r w:rsidRPr="00560143">
        <w:rPr>
          <w:rFonts w:ascii="Arial" w:hAnsi="Arial" w:cs="Arial"/>
          <w:sz w:val="24"/>
          <w:szCs w:val="24"/>
        </w:rPr>
        <w:t>della</w:t>
      </w:r>
      <w:r w:rsidRPr="00560143">
        <w:rPr>
          <w:rFonts w:ascii="Arial" w:hAnsi="Arial" w:cs="Arial"/>
          <w:spacing w:val="-1"/>
          <w:sz w:val="24"/>
          <w:szCs w:val="24"/>
        </w:rPr>
        <w:t xml:space="preserve"> </w:t>
      </w:r>
      <w:r w:rsidRPr="00560143">
        <w:rPr>
          <w:rFonts w:ascii="Arial" w:hAnsi="Arial" w:cs="Arial"/>
          <w:sz w:val="24"/>
          <w:szCs w:val="24"/>
        </w:rPr>
        <w:t>documentazione</w:t>
      </w:r>
      <w:r w:rsidRPr="00560143">
        <w:rPr>
          <w:rFonts w:ascii="Arial" w:hAnsi="Arial" w:cs="Arial"/>
          <w:spacing w:val="-2"/>
          <w:sz w:val="24"/>
          <w:szCs w:val="24"/>
        </w:rPr>
        <w:t xml:space="preserve"> </w:t>
      </w:r>
      <w:r w:rsidRPr="00560143">
        <w:rPr>
          <w:rFonts w:ascii="Arial" w:hAnsi="Arial" w:cs="Arial"/>
          <w:sz w:val="24"/>
          <w:szCs w:val="24"/>
        </w:rPr>
        <w:t>di</w:t>
      </w:r>
      <w:r w:rsidRPr="00560143">
        <w:rPr>
          <w:rFonts w:ascii="Arial" w:hAnsi="Arial" w:cs="Arial"/>
          <w:spacing w:val="-1"/>
          <w:sz w:val="24"/>
          <w:szCs w:val="24"/>
        </w:rPr>
        <w:t xml:space="preserve"> </w:t>
      </w:r>
      <w:r w:rsidRPr="00560143">
        <w:rPr>
          <w:rFonts w:ascii="Arial" w:hAnsi="Arial" w:cs="Arial"/>
          <w:sz w:val="24"/>
          <w:szCs w:val="24"/>
        </w:rPr>
        <w:t>approvazione</w:t>
      </w:r>
      <w:r w:rsidRPr="00560143">
        <w:rPr>
          <w:rFonts w:ascii="Arial" w:hAnsi="Arial" w:cs="Arial"/>
          <w:spacing w:val="-1"/>
          <w:sz w:val="24"/>
          <w:szCs w:val="24"/>
        </w:rPr>
        <w:t xml:space="preserve"> </w:t>
      </w:r>
      <w:r w:rsidRPr="00560143">
        <w:rPr>
          <w:rFonts w:ascii="Arial" w:hAnsi="Arial" w:cs="Arial"/>
          <w:sz w:val="24"/>
          <w:szCs w:val="24"/>
        </w:rPr>
        <w:t>sul</w:t>
      </w:r>
      <w:r w:rsidRPr="00560143">
        <w:rPr>
          <w:rFonts w:ascii="Arial" w:hAnsi="Arial" w:cs="Arial"/>
          <w:spacing w:val="-3"/>
          <w:sz w:val="24"/>
          <w:szCs w:val="24"/>
        </w:rPr>
        <w:t xml:space="preserve"> </w:t>
      </w:r>
      <w:r w:rsidRPr="00560143">
        <w:rPr>
          <w:rFonts w:ascii="Arial" w:hAnsi="Arial" w:cs="Arial"/>
          <w:sz w:val="24"/>
          <w:szCs w:val="24"/>
        </w:rPr>
        <w:t>sito</w:t>
      </w:r>
      <w:r w:rsidRPr="00560143">
        <w:rPr>
          <w:rFonts w:ascii="Arial" w:hAnsi="Arial" w:cs="Arial"/>
          <w:spacing w:val="-2"/>
          <w:sz w:val="24"/>
          <w:szCs w:val="24"/>
        </w:rPr>
        <w:t xml:space="preserve"> </w:t>
      </w:r>
      <w:r w:rsidRPr="00560143">
        <w:rPr>
          <w:rFonts w:ascii="Arial" w:hAnsi="Arial" w:cs="Arial"/>
          <w:sz w:val="24"/>
          <w:szCs w:val="24"/>
        </w:rPr>
        <w:t>istituzionale</w:t>
      </w:r>
      <w:r w:rsidRPr="00560143">
        <w:rPr>
          <w:rFonts w:ascii="Arial" w:hAnsi="Arial" w:cs="Arial"/>
          <w:spacing w:val="-1"/>
          <w:sz w:val="24"/>
          <w:szCs w:val="24"/>
        </w:rPr>
        <w:t xml:space="preserve"> </w:t>
      </w:r>
      <w:r w:rsidRPr="00560143">
        <w:rPr>
          <w:rFonts w:ascii="Arial" w:hAnsi="Arial" w:cs="Arial"/>
          <w:sz w:val="24"/>
          <w:szCs w:val="24"/>
        </w:rPr>
        <w:t>dell'ente;</w:t>
      </w:r>
    </w:p>
    <w:p w:rsidR="00AA6E48" w:rsidRPr="00560143" w:rsidRDefault="00560143" w:rsidP="00560143">
      <w:pPr>
        <w:pStyle w:val="Paragrafoelenco"/>
        <w:numPr>
          <w:ilvl w:val="0"/>
          <w:numId w:val="1"/>
        </w:numPr>
        <w:spacing w:before="120"/>
        <w:ind w:left="284" w:hanging="284"/>
        <w:jc w:val="both"/>
        <w:rPr>
          <w:rFonts w:ascii="Arial" w:hAnsi="Arial" w:cs="Arial"/>
          <w:sz w:val="24"/>
          <w:szCs w:val="24"/>
        </w:rPr>
      </w:pPr>
      <w:r w:rsidRPr="00560143">
        <w:rPr>
          <w:rFonts w:ascii="Arial" w:hAnsi="Arial" w:cs="Arial"/>
          <w:sz w:val="24"/>
          <w:szCs w:val="24"/>
        </w:rPr>
        <w:t>di demandare al Responsabile dell’Area Tecnica l’adozione di tutti gli atti necessari a dare</w:t>
      </w:r>
      <w:r w:rsidRPr="00560143">
        <w:rPr>
          <w:rFonts w:ascii="Arial" w:hAnsi="Arial" w:cs="Arial"/>
          <w:sz w:val="24"/>
          <w:szCs w:val="24"/>
        </w:rPr>
        <w:t xml:space="preserve"> </w:t>
      </w:r>
      <w:r w:rsidRPr="00560143">
        <w:rPr>
          <w:rFonts w:ascii="Arial" w:hAnsi="Arial" w:cs="Arial"/>
          <w:sz w:val="24"/>
          <w:szCs w:val="24"/>
        </w:rPr>
        <w:t>esecuzione</w:t>
      </w:r>
      <w:r w:rsidRPr="005601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alla presente deliberazione.</w:t>
      </w:r>
    </w:p>
    <w:p w:rsidR="00AA6E48" w:rsidRDefault="00AA6E48">
      <w:pPr>
        <w:pStyle w:val="Corpotesto"/>
      </w:pPr>
    </w:p>
    <w:p w:rsidR="00AA6E48" w:rsidRPr="00560143" w:rsidRDefault="00560143">
      <w:pPr>
        <w:pStyle w:val="Titolo3"/>
        <w:ind w:left="4183"/>
        <w:rPr>
          <w:rFonts w:ascii="Arial" w:hAnsi="Arial" w:cs="Arial"/>
          <w:sz w:val="24"/>
          <w:szCs w:val="24"/>
        </w:rPr>
      </w:pPr>
      <w:r w:rsidRPr="00560143">
        <w:rPr>
          <w:rFonts w:ascii="Arial" w:hAnsi="Arial" w:cs="Arial"/>
          <w:sz w:val="24"/>
          <w:szCs w:val="24"/>
        </w:rPr>
        <w:t>Delibera,</w:t>
      </w:r>
      <w:r w:rsidRPr="00560143">
        <w:rPr>
          <w:rFonts w:ascii="Arial" w:hAnsi="Arial" w:cs="Arial"/>
          <w:spacing w:val="-2"/>
          <w:sz w:val="24"/>
          <w:szCs w:val="24"/>
        </w:rPr>
        <w:t xml:space="preserve"> </w:t>
      </w:r>
      <w:r w:rsidRPr="00560143">
        <w:rPr>
          <w:rFonts w:ascii="Arial" w:hAnsi="Arial" w:cs="Arial"/>
          <w:sz w:val="24"/>
          <w:szCs w:val="24"/>
        </w:rPr>
        <w:t>inoltre,</w:t>
      </w:r>
    </w:p>
    <w:p w:rsidR="00AA6E48" w:rsidRPr="00560143" w:rsidRDefault="00560143" w:rsidP="00560143">
      <w:pPr>
        <w:pStyle w:val="Corpotesto"/>
        <w:spacing w:before="160" w:line="280" w:lineRule="exact"/>
        <w:ind w:right="89"/>
        <w:jc w:val="both"/>
        <w:rPr>
          <w:rFonts w:ascii="Arial" w:eastAsia="Calibri" w:hAnsi="Arial" w:cs="Arial"/>
          <w:sz w:val="24"/>
          <w:szCs w:val="24"/>
        </w:rPr>
      </w:pPr>
      <w:r w:rsidRPr="00560143">
        <w:rPr>
          <w:rFonts w:ascii="Arial" w:eastAsia="Calibri" w:hAnsi="Arial" w:cs="Arial"/>
          <w:sz w:val="24"/>
          <w:szCs w:val="24"/>
        </w:rPr>
        <w:t xml:space="preserve">Con votazione favorevole unanime di </w:t>
      </w:r>
      <w:r w:rsidRPr="00560143">
        <w:rPr>
          <w:rFonts w:ascii="Arial" w:eastAsia="Calibri" w:hAnsi="Arial" w:cs="Arial"/>
          <w:sz w:val="24"/>
          <w:szCs w:val="24"/>
        </w:rPr>
        <w:t>rendere la presente Delibera immediatamente eseguibile in</w:t>
      </w:r>
      <w:r w:rsidRPr="00560143">
        <w:rPr>
          <w:rFonts w:ascii="Arial" w:eastAsia="Calibri" w:hAnsi="Arial" w:cs="Arial"/>
          <w:sz w:val="24"/>
          <w:szCs w:val="24"/>
        </w:rPr>
        <w:t xml:space="preserve"> </w:t>
      </w:r>
      <w:r w:rsidRPr="00560143">
        <w:rPr>
          <w:rFonts w:ascii="Arial" w:eastAsia="Calibri" w:hAnsi="Arial" w:cs="Arial"/>
          <w:sz w:val="24"/>
          <w:szCs w:val="24"/>
        </w:rPr>
        <w:t>relazione</w:t>
      </w:r>
      <w:r w:rsidRPr="00560143">
        <w:rPr>
          <w:rFonts w:ascii="Arial" w:eastAsia="Calibri" w:hAnsi="Arial" w:cs="Arial"/>
          <w:sz w:val="24"/>
          <w:szCs w:val="24"/>
        </w:rPr>
        <w:t xml:space="preserve"> </w:t>
      </w:r>
      <w:r w:rsidRPr="00560143">
        <w:rPr>
          <w:rFonts w:ascii="Arial" w:eastAsia="Calibri" w:hAnsi="Arial" w:cs="Arial"/>
          <w:sz w:val="24"/>
          <w:szCs w:val="24"/>
        </w:rPr>
        <w:t>all’urgenza,</w:t>
      </w:r>
      <w:r w:rsidRPr="00560143">
        <w:rPr>
          <w:rFonts w:ascii="Arial" w:eastAsia="Calibri" w:hAnsi="Arial" w:cs="Arial"/>
          <w:sz w:val="24"/>
          <w:szCs w:val="24"/>
        </w:rPr>
        <w:t xml:space="preserve"> </w:t>
      </w:r>
      <w:r w:rsidRPr="00560143">
        <w:rPr>
          <w:rFonts w:ascii="Arial" w:eastAsia="Calibri" w:hAnsi="Arial" w:cs="Arial"/>
          <w:sz w:val="24"/>
          <w:szCs w:val="24"/>
        </w:rPr>
        <w:t>ai</w:t>
      </w:r>
      <w:r w:rsidRPr="00560143">
        <w:rPr>
          <w:rFonts w:ascii="Arial" w:eastAsia="Calibri" w:hAnsi="Arial" w:cs="Arial"/>
          <w:sz w:val="24"/>
          <w:szCs w:val="24"/>
        </w:rPr>
        <w:t xml:space="preserve"> </w:t>
      </w:r>
      <w:r w:rsidRPr="00560143">
        <w:rPr>
          <w:rFonts w:ascii="Arial" w:eastAsia="Calibri" w:hAnsi="Arial" w:cs="Arial"/>
          <w:sz w:val="24"/>
          <w:szCs w:val="24"/>
        </w:rPr>
        <w:t>sensi dell’art.</w:t>
      </w:r>
      <w:r w:rsidRPr="00560143">
        <w:rPr>
          <w:rFonts w:ascii="Arial" w:eastAsia="Calibri" w:hAnsi="Arial" w:cs="Arial"/>
          <w:sz w:val="24"/>
          <w:szCs w:val="24"/>
        </w:rPr>
        <w:t xml:space="preserve"> </w:t>
      </w:r>
      <w:r w:rsidRPr="00560143">
        <w:rPr>
          <w:rFonts w:ascii="Arial" w:eastAsia="Calibri" w:hAnsi="Arial" w:cs="Arial"/>
          <w:sz w:val="24"/>
          <w:szCs w:val="24"/>
        </w:rPr>
        <w:t>134</w:t>
      </w:r>
      <w:r w:rsidRPr="00560143">
        <w:rPr>
          <w:rFonts w:ascii="Arial" w:eastAsia="Calibri" w:hAnsi="Arial" w:cs="Arial"/>
          <w:sz w:val="24"/>
          <w:szCs w:val="24"/>
        </w:rPr>
        <w:t xml:space="preserve"> </w:t>
      </w:r>
      <w:r w:rsidRPr="00560143">
        <w:rPr>
          <w:rFonts w:ascii="Arial" w:eastAsia="Calibri" w:hAnsi="Arial" w:cs="Arial"/>
          <w:sz w:val="24"/>
          <w:szCs w:val="24"/>
        </w:rPr>
        <w:t>comma</w:t>
      </w:r>
      <w:r w:rsidRPr="00560143">
        <w:rPr>
          <w:rFonts w:ascii="Arial" w:eastAsia="Calibri" w:hAnsi="Arial" w:cs="Arial"/>
          <w:sz w:val="24"/>
          <w:szCs w:val="24"/>
        </w:rPr>
        <w:t xml:space="preserve"> </w:t>
      </w:r>
      <w:r w:rsidRPr="00560143">
        <w:rPr>
          <w:rFonts w:ascii="Arial" w:eastAsia="Calibri" w:hAnsi="Arial" w:cs="Arial"/>
          <w:sz w:val="24"/>
          <w:szCs w:val="24"/>
        </w:rPr>
        <w:t>4 del</w:t>
      </w:r>
      <w:r w:rsidRPr="0056014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proofErr w:type="gramStart"/>
      <w:r w:rsidRPr="00560143">
        <w:rPr>
          <w:rFonts w:ascii="Arial" w:eastAsia="Calibri" w:hAnsi="Arial" w:cs="Arial"/>
          <w:sz w:val="24"/>
          <w:szCs w:val="24"/>
        </w:rPr>
        <w:t>D.Lgs</w:t>
      </w:r>
      <w:proofErr w:type="spellEnd"/>
      <w:proofErr w:type="gramEnd"/>
      <w:r w:rsidRPr="00560143">
        <w:rPr>
          <w:rFonts w:ascii="Arial" w:eastAsia="Calibri" w:hAnsi="Arial" w:cs="Arial"/>
          <w:sz w:val="24"/>
          <w:szCs w:val="24"/>
        </w:rPr>
        <w:t xml:space="preserve"> </w:t>
      </w:r>
      <w:r w:rsidRPr="00560143">
        <w:rPr>
          <w:rFonts w:ascii="Arial" w:eastAsia="Calibri" w:hAnsi="Arial" w:cs="Arial"/>
          <w:sz w:val="24"/>
          <w:szCs w:val="24"/>
        </w:rPr>
        <w:t>n.</w:t>
      </w:r>
      <w:r w:rsidRPr="00560143">
        <w:rPr>
          <w:rFonts w:ascii="Arial" w:eastAsia="Calibri" w:hAnsi="Arial" w:cs="Arial"/>
          <w:sz w:val="24"/>
          <w:szCs w:val="24"/>
        </w:rPr>
        <w:t xml:space="preserve"> </w:t>
      </w:r>
      <w:r w:rsidRPr="00560143">
        <w:rPr>
          <w:rFonts w:ascii="Arial" w:eastAsia="Calibri" w:hAnsi="Arial" w:cs="Arial"/>
          <w:sz w:val="24"/>
          <w:szCs w:val="24"/>
        </w:rPr>
        <w:t>267/2000.</w:t>
      </w:r>
    </w:p>
    <w:p w:rsidR="00AA6E48" w:rsidRDefault="00AA6E48">
      <w:pPr>
        <w:pStyle w:val="Corpotesto"/>
        <w:spacing w:line="26" w:lineRule="exact"/>
        <w:ind w:left="228"/>
        <w:rPr>
          <w:rFonts w:ascii="Verdana"/>
          <w:sz w:val="2"/>
        </w:rPr>
      </w:pPr>
    </w:p>
    <w:sectPr w:rsidR="00AA6E48">
      <w:footerReference w:type="default" r:id="rId7"/>
      <w:type w:val="continuous"/>
      <w:pgSz w:w="11910" w:h="16840"/>
      <w:pgMar w:top="134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60143">
      <w:r>
        <w:separator/>
      </w:r>
    </w:p>
  </w:endnote>
  <w:endnote w:type="continuationSeparator" w:id="0">
    <w:p w:rsidR="00000000" w:rsidRDefault="00560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E48" w:rsidRDefault="00AA6E48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60143">
      <w:r>
        <w:separator/>
      </w:r>
    </w:p>
  </w:footnote>
  <w:footnote w:type="continuationSeparator" w:id="0">
    <w:p w:rsidR="00000000" w:rsidRDefault="005601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14AA2"/>
    <w:multiLevelType w:val="hybridMultilevel"/>
    <w:tmpl w:val="EB443396"/>
    <w:lvl w:ilvl="0" w:tplc="D39EF97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1A0320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8684DF50">
      <w:start w:val="1"/>
      <w:numFmt w:val="bullet"/>
      <w:lvlText w:val=""/>
      <w:lvlJc w:val="left"/>
      <w:pPr>
        <w:tabs>
          <w:tab w:val="num" w:pos="2747"/>
        </w:tabs>
        <w:ind w:left="2747" w:hanging="227"/>
      </w:pPr>
      <w:rPr>
        <w:rFonts w:ascii="Wingdings" w:hAnsi="Wingdings" w:hint="default"/>
        <w:sz w:val="24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974C1"/>
    <w:multiLevelType w:val="hybridMultilevel"/>
    <w:tmpl w:val="D7E0540E"/>
    <w:lvl w:ilvl="0" w:tplc="04100001">
      <w:start w:val="1"/>
      <w:numFmt w:val="bullet"/>
      <w:lvlText w:val=""/>
      <w:lvlJc w:val="left"/>
      <w:pPr>
        <w:ind w:left="473" w:hanging="363"/>
        <w:jc w:val="left"/>
      </w:pPr>
      <w:rPr>
        <w:rFonts w:ascii="Symbol" w:hAnsi="Symbol" w:hint="default"/>
        <w:w w:val="100"/>
        <w:lang w:val="it-IT" w:eastAsia="en-US" w:bidi="ar-SA"/>
      </w:rPr>
    </w:lvl>
    <w:lvl w:ilvl="1" w:tplc="B8481B48">
      <w:numFmt w:val="bullet"/>
      <w:lvlText w:val="•"/>
      <w:lvlJc w:val="left"/>
      <w:pPr>
        <w:ind w:left="616" w:hanging="14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F23ECB70">
      <w:numFmt w:val="bullet"/>
      <w:lvlText w:val="•"/>
      <w:lvlJc w:val="left"/>
      <w:pPr>
        <w:ind w:left="1647" w:hanging="146"/>
      </w:pPr>
      <w:rPr>
        <w:rFonts w:hint="default"/>
        <w:lang w:val="it-IT" w:eastAsia="en-US" w:bidi="ar-SA"/>
      </w:rPr>
    </w:lvl>
    <w:lvl w:ilvl="3" w:tplc="FB627044">
      <w:numFmt w:val="bullet"/>
      <w:lvlText w:val="•"/>
      <w:lvlJc w:val="left"/>
      <w:pPr>
        <w:ind w:left="2674" w:hanging="146"/>
      </w:pPr>
      <w:rPr>
        <w:rFonts w:hint="default"/>
        <w:lang w:val="it-IT" w:eastAsia="en-US" w:bidi="ar-SA"/>
      </w:rPr>
    </w:lvl>
    <w:lvl w:ilvl="4" w:tplc="54A25BAA">
      <w:numFmt w:val="bullet"/>
      <w:lvlText w:val="•"/>
      <w:lvlJc w:val="left"/>
      <w:pPr>
        <w:ind w:left="3702" w:hanging="146"/>
      </w:pPr>
      <w:rPr>
        <w:rFonts w:hint="default"/>
        <w:lang w:val="it-IT" w:eastAsia="en-US" w:bidi="ar-SA"/>
      </w:rPr>
    </w:lvl>
    <w:lvl w:ilvl="5" w:tplc="E8B03F1A">
      <w:numFmt w:val="bullet"/>
      <w:lvlText w:val="•"/>
      <w:lvlJc w:val="left"/>
      <w:pPr>
        <w:ind w:left="4729" w:hanging="146"/>
      </w:pPr>
      <w:rPr>
        <w:rFonts w:hint="default"/>
        <w:lang w:val="it-IT" w:eastAsia="en-US" w:bidi="ar-SA"/>
      </w:rPr>
    </w:lvl>
    <w:lvl w:ilvl="6" w:tplc="34480BA2">
      <w:numFmt w:val="bullet"/>
      <w:lvlText w:val="•"/>
      <w:lvlJc w:val="left"/>
      <w:pPr>
        <w:ind w:left="5757" w:hanging="146"/>
      </w:pPr>
      <w:rPr>
        <w:rFonts w:hint="default"/>
        <w:lang w:val="it-IT" w:eastAsia="en-US" w:bidi="ar-SA"/>
      </w:rPr>
    </w:lvl>
    <w:lvl w:ilvl="7" w:tplc="955E9F16">
      <w:numFmt w:val="bullet"/>
      <w:lvlText w:val="•"/>
      <w:lvlJc w:val="left"/>
      <w:pPr>
        <w:ind w:left="6784" w:hanging="146"/>
      </w:pPr>
      <w:rPr>
        <w:rFonts w:hint="default"/>
        <w:lang w:val="it-IT" w:eastAsia="en-US" w:bidi="ar-SA"/>
      </w:rPr>
    </w:lvl>
    <w:lvl w:ilvl="8" w:tplc="BE38F7D0">
      <w:numFmt w:val="bullet"/>
      <w:lvlText w:val="•"/>
      <w:lvlJc w:val="left"/>
      <w:pPr>
        <w:ind w:left="7812" w:hanging="146"/>
      </w:pPr>
      <w:rPr>
        <w:rFonts w:hint="default"/>
        <w:lang w:val="it-IT" w:eastAsia="en-US" w:bidi="ar-SA"/>
      </w:rPr>
    </w:lvl>
  </w:abstractNum>
  <w:abstractNum w:abstractNumId="2" w15:restartNumberingAfterBreak="0">
    <w:nsid w:val="0A0816B6"/>
    <w:multiLevelType w:val="hybridMultilevel"/>
    <w:tmpl w:val="F1A83B9A"/>
    <w:lvl w:ilvl="0" w:tplc="A4A86FD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3149F"/>
    <w:multiLevelType w:val="hybridMultilevel"/>
    <w:tmpl w:val="BC62A38C"/>
    <w:lvl w:ilvl="0" w:tplc="04100001">
      <w:start w:val="1"/>
      <w:numFmt w:val="bullet"/>
      <w:lvlText w:val=""/>
      <w:lvlJc w:val="left"/>
      <w:pPr>
        <w:ind w:left="474" w:hanging="392"/>
      </w:pPr>
      <w:rPr>
        <w:rFonts w:ascii="Symbol" w:hAnsi="Symbol" w:hint="default"/>
        <w:w w:val="99"/>
        <w:lang w:val="it-IT" w:eastAsia="en-US" w:bidi="ar-SA"/>
      </w:rPr>
    </w:lvl>
    <w:lvl w:ilvl="1" w:tplc="701E9598">
      <w:numFmt w:val="bullet"/>
      <w:lvlText w:val="•"/>
      <w:lvlJc w:val="left"/>
      <w:pPr>
        <w:ind w:left="1418" w:hanging="392"/>
      </w:pPr>
      <w:rPr>
        <w:rFonts w:hint="default"/>
        <w:lang w:val="it-IT" w:eastAsia="en-US" w:bidi="ar-SA"/>
      </w:rPr>
    </w:lvl>
    <w:lvl w:ilvl="2" w:tplc="8DF4758E">
      <w:numFmt w:val="bullet"/>
      <w:lvlText w:val="•"/>
      <w:lvlJc w:val="left"/>
      <w:pPr>
        <w:ind w:left="2357" w:hanging="392"/>
      </w:pPr>
      <w:rPr>
        <w:rFonts w:hint="default"/>
        <w:lang w:val="it-IT" w:eastAsia="en-US" w:bidi="ar-SA"/>
      </w:rPr>
    </w:lvl>
    <w:lvl w:ilvl="3" w:tplc="22660CF2">
      <w:numFmt w:val="bullet"/>
      <w:lvlText w:val="•"/>
      <w:lvlJc w:val="left"/>
      <w:pPr>
        <w:ind w:left="3296" w:hanging="392"/>
      </w:pPr>
      <w:rPr>
        <w:rFonts w:hint="default"/>
        <w:lang w:val="it-IT" w:eastAsia="en-US" w:bidi="ar-SA"/>
      </w:rPr>
    </w:lvl>
    <w:lvl w:ilvl="4" w:tplc="1CD6C238">
      <w:numFmt w:val="bullet"/>
      <w:lvlText w:val="•"/>
      <w:lvlJc w:val="left"/>
      <w:pPr>
        <w:ind w:left="4234" w:hanging="392"/>
      </w:pPr>
      <w:rPr>
        <w:rFonts w:hint="default"/>
        <w:lang w:val="it-IT" w:eastAsia="en-US" w:bidi="ar-SA"/>
      </w:rPr>
    </w:lvl>
    <w:lvl w:ilvl="5" w:tplc="83D88F0E">
      <w:numFmt w:val="bullet"/>
      <w:lvlText w:val="•"/>
      <w:lvlJc w:val="left"/>
      <w:pPr>
        <w:ind w:left="5173" w:hanging="392"/>
      </w:pPr>
      <w:rPr>
        <w:rFonts w:hint="default"/>
        <w:lang w:val="it-IT" w:eastAsia="en-US" w:bidi="ar-SA"/>
      </w:rPr>
    </w:lvl>
    <w:lvl w:ilvl="6" w:tplc="87D0D402">
      <w:numFmt w:val="bullet"/>
      <w:lvlText w:val="•"/>
      <w:lvlJc w:val="left"/>
      <w:pPr>
        <w:ind w:left="6112" w:hanging="392"/>
      </w:pPr>
      <w:rPr>
        <w:rFonts w:hint="default"/>
        <w:lang w:val="it-IT" w:eastAsia="en-US" w:bidi="ar-SA"/>
      </w:rPr>
    </w:lvl>
    <w:lvl w:ilvl="7" w:tplc="F76C928E">
      <w:numFmt w:val="bullet"/>
      <w:lvlText w:val="•"/>
      <w:lvlJc w:val="left"/>
      <w:pPr>
        <w:ind w:left="7050" w:hanging="392"/>
      </w:pPr>
      <w:rPr>
        <w:rFonts w:hint="default"/>
        <w:lang w:val="it-IT" w:eastAsia="en-US" w:bidi="ar-SA"/>
      </w:rPr>
    </w:lvl>
    <w:lvl w:ilvl="8" w:tplc="D450A768">
      <w:numFmt w:val="bullet"/>
      <w:lvlText w:val="•"/>
      <w:lvlJc w:val="left"/>
      <w:pPr>
        <w:ind w:left="7989" w:hanging="392"/>
      </w:pPr>
      <w:rPr>
        <w:rFonts w:hint="default"/>
        <w:lang w:val="it-IT" w:eastAsia="en-US" w:bidi="ar-SA"/>
      </w:rPr>
    </w:lvl>
  </w:abstractNum>
  <w:abstractNum w:abstractNumId="4" w15:restartNumberingAfterBreak="0">
    <w:nsid w:val="0EBF7740"/>
    <w:multiLevelType w:val="hybridMultilevel"/>
    <w:tmpl w:val="252A4486"/>
    <w:lvl w:ilvl="0" w:tplc="2E001310">
      <w:start w:val="1"/>
      <w:numFmt w:val="decimal"/>
      <w:lvlText w:val="%1."/>
      <w:lvlJc w:val="left"/>
      <w:pPr>
        <w:ind w:left="473" w:hanging="363"/>
        <w:jc w:val="left"/>
      </w:pPr>
      <w:rPr>
        <w:rFonts w:hint="default"/>
        <w:w w:val="100"/>
        <w:lang w:val="it-IT" w:eastAsia="en-US" w:bidi="ar-SA"/>
      </w:rPr>
    </w:lvl>
    <w:lvl w:ilvl="1" w:tplc="B8481B48">
      <w:numFmt w:val="bullet"/>
      <w:lvlText w:val="•"/>
      <w:lvlJc w:val="left"/>
      <w:pPr>
        <w:ind w:left="616" w:hanging="14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F23ECB70">
      <w:numFmt w:val="bullet"/>
      <w:lvlText w:val="•"/>
      <w:lvlJc w:val="left"/>
      <w:pPr>
        <w:ind w:left="1647" w:hanging="146"/>
      </w:pPr>
      <w:rPr>
        <w:rFonts w:hint="default"/>
        <w:lang w:val="it-IT" w:eastAsia="en-US" w:bidi="ar-SA"/>
      </w:rPr>
    </w:lvl>
    <w:lvl w:ilvl="3" w:tplc="FB627044">
      <w:numFmt w:val="bullet"/>
      <w:lvlText w:val="•"/>
      <w:lvlJc w:val="left"/>
      <w:pPr>
        <w:ind w:left="2674" w:hanging="146"/>
      </w:pPr>
      <w:rPr>
        <w:rFonts w:hint="default"/>
        <w:lang w:val="it-IT" w:eastAsia="en-US" w:bidi="ar-SA"/>
      </w:rPr>
    </w:lvl>
    <w:lvl w:ilvl="4" w:tplc="54A25BAA">
      <w:numFmt w:val="bullet"/>
      <w:lvlText w:val="•"/>
      <w:lvlJc w:val="left"/>
      <w:pPr>
        <w:ind w:left="3702" w:hanging="146"/>
      </w:pPr>
      <w:rPr>
        <w:rFonts w:hint="default"/>
        <w:lang w:val="it-IT" w:eastAsia="en-US" w:bidi="ar-SA"/>
      </w:rPr>
    </w:lvl>
    <w:lvl w:ilvl="5" w:tplc="E8B03F1A">
      <w:numFmt w:val="bullet"/>
      <w:lvlText w:val="•"/>
      <w:lvlJc w:val="left"/>
      <w:pPr>
        <w:ind w:left="4729" w:hanging="146"/>
      </w:pPr>
      <w:rPr>
        <w:rFonts w:hint="default"/>
        <w:lang w:val="it-IT" w:eastAsia="en-US" w:bidi="ar-SA"/>
      </w:rPr>
    </w:lvl>
    <w:lvl w:ilvl="6" w:tplc="34480BA2">
      <w:numFmt w:val="bullet"/>
      <w:lvlText w:val="•"/>
      <w:lvlJc w:val="left"/>
      <w:pPr>
        <w:ind w:left="5757" w:hanging="146"/>
      </w:pPr>
      <w:rPr>
        <w:rFonts w:hint="default"/>
        <w:lang w:val="it-IT" w:eastAsia="en-US" w:bidi="ar-SA"/>
      </w:rPr>
    </w:lvl>
    <w:lvl w:ilvl="7" w:tplc="955E9F16">
      <w:numFmt w:val="bullet"/>
      <w:lvlText w:val="•"/>
      <w:lvlJc w:val="left"/>
      <w:pPr>
        <w:ind w:left="6784" w:hanging="146"/>
      </w:pPr>
      <w:rPr>
        <w:rFonts w:hint="default"/>
        <w:lang w:val="it-IT" w:eastAsia="en-US" w:bidi="ar-SA"/>
      </w:rPr>
    </w:lvl>
    <w:lvl w:ilvl="8" w:tplc="BE38F7D0">
      <w:numFmt w:val="bullet"/>
      <w:lvlText w:val="•"/>
      <w:lvlJc w:val="left"/>
      <w:pPr>
        <w:ind w:left="7812" w:hanging="146"/>
      </w:pPr>
      <w:rPr>
        <w:rFonts w:hint="default"/>
        <w:lang w:val="it-IT" w:eastAsia="en-US" w:bidi="ar-SA"/>
      </w:rPr>
    </w:lvl>
  </w:abstractNum>
  <w:abstractNum w:abstractNumId="5" w15:restartNumberingAfterBreak="0">
    <w:nsid w:val="183571DA"/>
    <w:multiLevelType w:val="hybridMultilevel"/>
    <w:tmpl w:val="2AC64CD2"/>
    <w:lvl w:ilvl="0" w:tplc="04100001">
      <w:start w:val="1"/>
      <w:numFmt w:val="bullet"/>
      <w:lvlText w:val=""/>
      <w:lvlJc w:val="left"/>
      <w:pPr>
        <w:ind w:left="474" w:hanging="392"/>
      </w:pPr>
      <w:rPr>
        <w:rFonts w:ascii="Symbol" w:hAnsi="Symbol" w:hint="default"/>
        <w:w w:val="99"/>
        <w:lang w:val="it-IT" w:eastAsia="en-US" w:bidi="ar-SA"/>
      </w:rPr>
    </w:lvl>
    <w:lvl w:ilvl="1" w:tplc="701E9598">
      <w:numFmt w:val="bullet"/>
      <w:lvlText w:val="•"/>
      <w:lvlJc w:val="left"/>
      <w:pPr>
        <w:ind w:left="1418" w:hanging="392"/>
      </w:pPr>
      <w:rPr>
        <w:rFonts w:hint="default"/>
        <w:lang w:val="it-IT" w:eastAsia="en-US" w:bidi="ar-SA"/>
      </w:rPr>
    </w:lvl>
    <w:lvl w:ilvl="2" w:tplc="8DF4758E">
      <w:numFmt w:val="bullet"/>
      <w:lvlText w:val="•"/>
      <w:lvlJc w:val="left"/>
      <w:pPr>
        <w:ind w:left="2357" w:hanging="392"/>
      </w:pPr>
      <w:rPr>
        <w:rFonts w:hint="default"/>
        <w:lang w:val="it-IT" w:eastAsia="en-US" w:bidi="ar-SA"/>
      </w:rPr>
    </w:lvl>
    <w:lvl w:ilvl="3" w:tplc="22660CF2">
      <w:numFmt w:val="bullet"/>
      <w:lvlText w:val="•"/>
      <w:lvlJc w:val="left"/>
      <w:pPr>
        <w:ind w:left="3296" w:hanging="392"/>
      </w:pPr>
      <w:rPr>
        <w:rFonts w:hint="default"/>
        <w:lang w:val="it-IT" w:eastAsia="en-US" w:bidi="ar-SA"/>
      </w:rPr>
    </w:lvl>
    <w:lvl w:ilvl="4" w:tplc="1CD6C238">
      <w:numFmt w:val="bullet"/>
      <w:lvlText w:val="•"/>
      <w:lvlJc w:val="left"/>
      <w:pPr>
        <w:ind w:left="4234" w:hanging="392"/>
      </w:pPr>
      <w:rPr>
        <w:rFonts w:hint="default"/>
        <w:lang w:val="it-IT" w:eastAsia="en-US" w:bidi="ar-SA"/>
      </w:rPr>
    </w:lvl>
    <w:lvl w:ilvl="5" w:tplc="83D88F0E">
      <w:numFmt w:val="bullet"/>
      <w:lvlText w:val="•"/>
      <w:lvlJc w:val="left"/>
      <w:pPr>
        <w:ind w:left="5173" w:hanging="392"/>
      </w:pPr>
      <w:rPr>
        <w:rFonts w:hint="default"/>
        <w:lang w:val="it-IT" w:eastAsia="en-US" w:bidi="ar-SA"/>
      </w:rPr>
    </w:lvl>
    <w:lvl w:ilvl="6" w:tplc="87D0D402">
      <w:numFmt w:val="bullet"/>
      <w:lvlText w:val="•"/>
      <w:lvlJc w:val="left"/>
      <w:pPr>
        <w:ind w:left="6112" w:hanging="392"/>
      </w:pPr>
      <w:rPr>
        <w:rFonts w:hint="default"/>
        <w:lang w:val="it-IT" w:eastAsia="en-US" w:bidi="ar-SA"/>
      </w:rPr>
    </w:lvl>
    <w:lvl w:ilvl="7" w:tplc="F76C928E">
      <w:numFmt w:val="bullet"/>
      <w:lvlText w:val="•"/>
      <w:lvlJc w:val="left"/>
      <w:pPr>
        <w:ind w:left="7050" w:hanging="392"/>
      </w:pPr>
      <w:rPr>
        <w:rFonts w:hint="default"/>
        <w:lang w:val="it-IT" w:eastAsia="en-US" w:bidi="ar-SA"/>
      </w:rPr>
    </w:lvl>
    <w:lvl w:ilvl="8" w:tplc="D450A768">
      <w:numFmt w:val="bullet"/>
      <w:lvlText w:val="•"/>
      <w:lvlJc w:val="left"/>
      <w:pPr>
        <w:ind w:left="7989" w:hanging="392"/>
      </w:pPr>
      <w:rPr>
        <w:rFonts w:hint="default"/>
        <w:lang w:val="it-IT" w:eastAsia="en-US" w:bidi="ar-SA"/>
      </w:rPr>
    </w:lvl>
  </w:abstractNum>
  <w:abstractNum w:abstractNumId="6" w15:restartNumberingAfterBreak="0">
    <w:nsid w:val="39280108"/>
    <w:multiLevelType w:val="hybridMultilevel"/>
    <w:tmpl w:val="732CDFE4"/>
    <w:lvl w:ilvl="0" w:tplc="2E001310">
      <w:start w:val="1"/>
      <w:numFmt w:val="decimal"/>
      <w:lvlText w:val="%1."/>
      <w:lvlJc w:val="left"/>
      <w:pPr>
        <w:ind w:left="473" w:hanging="363"/>
        <w:jc w:val="left"/>
      </w:pPr>
      <w:rPr>
        <w:rFonts w:hint="default"/>
        <w:w w:val="100"/>
        <w:lang w:val="it-IT" w:eastAsia="en-US" w:bidi="ar-SA"/>
      </w:rPr>
    </w:lvl>
    <w:lvl w:ilvl="1" w:tplc="EADECC08">
      <w:start w:val="1"/>
      <w:numFmt w:val="bullet"/>
      <w:lvlText w:val=""/>
      <w:lvlJc w:val="left"/>
      <w:pPr>
        <w:ind w:left="616" w:hanging="146"/>
      </w:pPr>
      <w:rPr>
        <w:rFonts w:ascii="Symbol" w:hAnsi="Symbol" w:hint="default"/>
        <w:w w:val="100"/>
        <w:sz w:val="22"/>
        <w:szCs w:val="22"/>
        <w:lang w:val="it-IT" w:eastAsia="en-US" w:bidi="ar-SA"/>
      </w:rPr>
    </w:lvl>
    <w:lvl w:ilvl="2" w:tplc="F23ECB70">
      <w:numFmt w:val="bullet"/>
      <w:lvlText w:val="•"/>
      <w:lvlJc w:val="left"/>
      <w:pPr>
        <w:ind w:left="1647" w:hanging="146"/>
      </w:pPr>
      <w:rPr>
        <w:rFonts w:hint="default"/>
        <w:lang w:val="it-IT" w:eastAsia="en-US" w:bidi="ar-SA"/>
      </w:rPr>
    </w:lvl>
    <w:lvl w:ilvl="3" w:tplc="FB627044">
      <w:numFmt w:val="bullet"/>
      <w:lvlText w:val="•"/>
      <w:lvlJc w:val="left"/>
      <w:pPr>
        <w:ind w:left="2674" w:hanging="146"/>
      </w:pPr>
      <w:rPr>
        <w:rFonts w:hint="default"/>
        <w:lang w:val="it-IT" w:eastAsia="en-US" w:bidi="ar-SA"/>
      </w:rPr>
    </w:lvl>
    <w:lvl w:ilvl="4" w:tplc="54A25BAA">
      <w:numFmt w:val="bullet"/>
      <w:lvlText w:val="•"/>
      <w:lvlJc w:val="left"/>
      <w:pPr>
        <w:ind w:left="3702" w:hanging="146"/>
      </w:pPr>
      <w:rPr>
        <w:rFonts w:hint="default"/>
        <w:lang w:val="it-IT" w:eastAsia="en-US" w:bidi="ar-SA"/>
      </w:rPr>
    </w:lvl>
    <w:lvl w:ilvl="5" w:tplc="E8B03F1A">
      <w:numFmt w:val="bullet"/>
      <w:lvlText w:val="•"/>
      <w:lvlJc w:val="left"/>
      <w:pPr>
        <w:ind w:left="4729" w:hanging="146"/>
      </w:pPr>
      <w:rPr>
        <w:rFonts w:hint="default"/>
        <w:lang w:val="it-IT" w:eastAsia="en-US" w:bidi="ar-SA"/>
      </w:rPr>
    </w:lvl>
    <w:lvl w:ilvl="6" w:tplc="34480BA2">
      <w:numFmt w:val="bullet"/>
      <w:lvlText w:val="•"/>
      <w:lvlJc w:val="left"/>
      <w:pPr>
        <w:ind w:left="5757" w:hanging="146"/>
      </w:pPr>
      <w:rPr>
        <w:rFonts w:hint="default"/>
        <w:lang w:val="it-IT" w:eastAsia="en-US" w:bidi="ar-SA"/>
      </w:rPr>
    </w:lvl>
    <w:lvl w:ilvl="7" w:tplc="955E9F16">
      <w:numFmt w:val="bullet"/>
      <w:lvlText w:val="•"/>
      <w:lvlJc w:val="left"/>
      <w:pPr>
        <w:ind w:left="6784" w:hanging="146"/>
      </w:pPr>
      <w:rPr>
        <w:rFonts w:hint="default"/>
        <w:lang w:val="it-IT" w:eastAsia="en-US" w:bidi="ar-SA"/>
      </w:rPr>
    </w:lvl>
    <w:lvl w:ilvl="8" w:tplc="BE38F7D0">
      <w:numFmt w:val="bullet"/>
      <w:lvlText w:val="•"/>
      <w:lvlJc w:val="left"/>
      <w:pPr>
        <w:ind w:left="7812" w:hanging="146"/>
      </w:pPr>
      <w:rPr>
        <w:rFonts w:hint="default"/>
        <w:lang w:val="it-IT" w:eastAsia="en-US" w:bidi="ar-SA"/>
      </w:rPr>
    </w:lvl>
  </w:abstractNum>
  <w:abstractNum w:abstractNumId="7" w15:restartNumberingAfterBreak="0">
    <w:nsid w:val="40D01FF8"/>
    <w:multiLevelType w:val="hybridMultilevel"/>
    <w:tmpl w:val="44D4E84A"/>
    <w:lvl w:ilvl="0" w:tplc="FF16B642">
      <w:numFmt w:val="bullet"/>
      <w:lvlText w:val=""/>
      <w:lvlJc w:val="left"/>
      <w:pPr>
        <w:ind w:left="474" w:hanging="392"/>
      </w:pPr>
      <w:rPr>
        <w:rFonts w:hint="default"/>
        <w:w w:val="99"/>
        <w:lang w:val="it-IT" w:eastAsia="en-US" w:bidi="ar-SA"/>
      </w:rPr>
    </w:lvl>
    <w:lvl w:ilvl="1" w:tplc="701E9598">
      <w:numFmt w:val="bullet"/>
      <w:lvlText w:val="•"/>
      <w:lvlJc w:val="left"/>
      <w:pPr>
        <w:ind w:left="1418" w:hanging="392"/>
      </w:pPr>
      <w:rPr>
        <w:rFonts w:hint="default"/>
        <w:lang w:val="it-IT" w:eastAsia="en-US" w:bidi="ar-SA"/>
      </w:rPr>
    </w:lvl>
    <w:lvl w:ilvl="2" w:tplc="8DF4758E">
      <w:numFmt w:val="bullet"/>
      <w:lvlText w:val="•"/>
      <w:lvlJc w:val="left"/>
      <w:pPr>
        <w:ind w:left="2357" w:hanging="392"/>
      </w:pPr>
      <w:rPr>
        <w:rFonts w:hint="default"/>
        <w:lang w:val="it-IT" w:eastAsia="en-US" w:bidi="ar-SA"/>
      </w:rPr>
    </w:lvl>
    <w:lvl w:ilvl="3" w:tplc="22660CF2">
      <w:numFmt w:val="bullet"/>
      <w:lvlText w:val="•"/>
      <w:lvlJc w:val="left"/>
      <w:pPr>
        <w:ind w:left="3296" w:hanging="392"/>
      </w:pPr>
      <w:rPr>
        <w:rFonts w:hint="default"/>
        <w:lang w:val="it-IT" w:eastAsia="en-US" w:bidi="ar-SA"/>
      </w:rPr>
    </w:lvl>
    <w:lvl w:ilvl="4" w:tplc="1CD6C238">
      <w:numFmt w:val="bullet"/>
      <w:lvlText w:val="•"/>
      <w:lvlJc w:val="left"/>
      <w:pPr>
        <w:ind w:left="4234" w:hanging="392"/>
      </w:pPr>
      <w:rPr>
        <w:rFonts w:hint="default"/>
        <w:lang w:val="it-IT" w:eastAsia="en-US" w:bidi="ar-SA"/>
      </w:rPr>
    </w:lvl>
    <w:lvl w:ilvl="5" w:tplc="83D88F0E">
      <w:numFmt w:val="bullet"/>
      <w:lvlText w:val="•"/>
      <w:lvlJc w:val="left"/>
      <w:pPr>
        <w:ind w:left="5173" w:hanging="392"/>
      </w:pPr>
      <w:rPr>
        <w:rFonts w:hint="default"/>
        <w:lang w:val="it-IT" w:eastAsia="en-US" w:bidi="ar-SA"/>
      </w:rPr>
    </w:lvl>
    <w:lvl w:ilvl="6" w:tplc="87D0D402">
      <w:numFmt w:val="bullet"/>
      <w:lvlText w:val="•"/>
      <w:lvlJc w:val="left"/>
      <w:pPr>
        <w:ind w:left="6112" w:hanging="392"/>
      </w:pPr>
      <w:rPr>
        <w:rFonts w:hint="default"/>
        <w:lang w:val="it-IT" w:eastAsia="en-US" w:bidi="ar-SA"/>
      </w:rPr>
    </w:lvl>
    <w:lvl w:ilvl="7" w:tplc="F76C928E">
      <w:numFmt w:val="bullet"/>
      <w:lvlText w:val="•"/>
      <w:lvlJc w:val="left"/>
      <w:pPr>
        <w:ind w:left="7050" w:hanging="392"/>
      </w:pPr>
      <w:rPr>
        <w:rFonts w:hint="default"/>
        <w:lang w:val="it-IT" w:eastAsia="en-US" w:bidi="ar-SA"/>
      </w:rPr>
    </w:lvl>
    <w:lvl w:ilvl="8" w:tplc="D450A768">
      <w:numFmt w:val="bullet"/>
      <w:lvlText w:val="•"/>
      <w:lvlJc w:val="left"/>
      <w:pPr>
        <w:ind w:left="7989" w:hanging="392"/>
      </w:pPr>
      <w:rPr>
        <w:rFonts w:hint="default"/>
        <w:lang w:val="it-IT" w:eastAsia="en-US" w:bidi="ar-SA"/>
      </w:rPr>
    </w:lvl>
  </w:abstractNum>
  <w:abstractNum w:abstractNumId="8" w15:restartNumberingAfterBreak="0">
    <w:nsid w:val="5F214BE4"/>
    <w:multiLevelType w:val="hybridMultilevel"/>
    <w:tmpl w:val="5BB83D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C9112C"/>
    <w:multiLevelType w:val="hybridMultilevel"/>
    <w:tmpl w:val="04442288"/>
    <w:lvl w:ilvl="0" w:tplc="2DD22F22">
      <w:numFmt w:val="bullet"/>
      <w:lvlText w:val="-"/>
      <w:lvlJc w:val="left"/>
      <w:pPr>
        <w:ind w:left="474" w:hanging="3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A490A870">
      <w:numFmt w:val="bullet"/>
      <w:lvlText w:val=""/>
      <w:lvlJc w:val="left"/>
      <w:pPr>
        <w:ind w:left="834" w:hanging="360"/>
      </w:pPr>
      <w:rPr>
        <w:rFonts w:hint="default"/>
        <w:w w:val="100"/>
        <w:lang w:val="it-IT" w:eastAsia="en-US" w:bidi="ar-SA"/>
      </w:rPr>
    </w:lvl>
    <w:lvl w:ilvl="2" w:tplc="686EE272">
      <w:numFmt w:val="bullet"/>
      <w:lvlText w:val="•"/>
      <w:lvlJc w:val="left"/>
      <w:pPr>
        <w:ind w:left="1843" w:hanging="360"/>
      </w:pPr>
      <w:rPr>
        <w:rFonts w:hint="default"/>
        <w:lang w:val="it-IT" w:eastAsia="en-US" w:bidi="ar-SA"/>
      </w:rPr>
    </w:lvl>
    <w:lvl w:ilvl="3" w:tplc="BDC0F994">
      <w:numFmt w:val="bullet"/>
      <w:lvlText w:val="•"/>
      <w:lvlJc w:val="left"/>
      <w:pPr>
        <w:ind w:left="2846" w:hanging="360"/>
      </w:pPr>
      <w:rPr>
        <w:rFonts w:hint="default"/>
        <w:lang w:val="it-IT" w:eastAsia="en-US" w:bidi="ar-SA"/>
      </w:rPr>
    </w:lvl>
    <w:lvl w:ilvl="4" w:tplc="4770FFF8">
      <w:numFmt w:val="bullet"/>
      <w:lvlText w:val="•"/>
      <w:lvlJc w:val="left"/>
      <w:pPr>
        <w:ind w:left="3849" w:hanging="360"/>
      </w:pPr>
      <w:rPr>
        <w:rFonts w:hint="default"/>
        <w:lang w:val="it-IT" w:eastAsia="en-US" w:bidi="ar-SA"/>
      </w:rPr>
    </w:lvl>
    <w:lvl w:ilvl="5" w:tplc="50843BC6">
      <w:numFmt w:val="bullet"/>
      <w:lvlText w:val="•"/>
      <w:lvlJc w:val="left"/>
      <w:pPr>
        <w:ind w:left="4852" w:hanging="360"/>
      </w:pPr>
      <w:rPr>
        <w:rFonts w:hint="default"/>
        <w:lang w:val="it-IT" w:eastAsia="en-US" w:bidi="ar-SA"/>
      </w:rPr>
    </w:lvl>
    <w:lvl w:ilvl="6" w:tplc="7A047B06">
      <w:numFmt w:val="bullet"/>
      <w:lvlText w:val="•"/>
      <w:lvlJc w:val="left"/>
      <w:pPr>
        <w:ind w:left="5855" w:hanging="360"/>
      </w:pPr>
      <w:rPr>
        <w:rFonts w:hint="default"/>
        <w:lang w:val="it-IT" w:eastAsia="en-US" w:bidi="ar-SA"/>
      </w:rPr>
    </w:lvl>
    <w:lvl w:ilvl="7" w:tplc="FD6EF23A">
      <w:numFmt w:val="bullet"/>
      <w:lvlText w:val="•"/>
      <w:lvlJc w:val="left"/>
      <w:pPr>
        <w:ind w:left="6858" w:hanging="360"/>
      </w:pPr>
      <w:rPr>
        <w:rFonts w:hint="default"/>
        <w:lang w:val="it-IT" w:eastAsia="en-US" w:bidi="ar-SA"/>
      </w:rPr>
    </w:lvl>
    <w:lvl w:ilvl="8" w:tplc="6018F918">
      <w:numFmt w:val="bullet"/>
      <w:lvlText w:val="•"/>
      <w:lvlJc w:val="left"/>
      <w:pPr>
        <w:ind w:left="7861" w:hanging="360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0"/>
  </w:num>
  <w:num w:numId="5">
    <w:abstractNumId w:val="8"/>
  </w:num>
  <w:num w:numId="6">
    <w:abstractNumId w:val="2"/>
  </w:num>
  <w:num w:numId="7">
    <w:abstractNumId w:val="5"/>
  </w:num>
  <w:num w:numId="8">
    <w:abstractNumId w:val="3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E48"/>
    <w:rsid w:val="00181002"/>
    <w:rsid w:val="002303DB"/>
    <w:rsid w:val="00560143"/>
    <w:rsid w:val="007451EC"/>
    <w:rsid w:val="009A3CF2"/>
    <w:rsid w:val="00AA6E48"/>
    <w:rsid w:val="00FE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00E8FCD"/>
  <w15:docId w15:val="{998E1D88-101B-439F-ADFC-FC85634AA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1"/>
    <w:qFormat/>
    <w:pPr>
      <w:jc w:val="center"/>
      <w:outlineLvl w:val="0"/>
    </w:pPr>
    <w:rPr>
      <w:rFonts w:ascii="Verdana" w:eastAsia="Verdana" w:hAnsi="Verdana" w:cs="Verdana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20"/>
      <w:ind w:left="114"/>
      <w:outlineLvl w:val="1"/>
    </w:pPr>
    <w:rPr>
      <w:rFonts w:ascii="Verdana" w:eastAsia="Verdana" w:hAnsi="Verdana" w:cs="Verdana"/>
      <w:sz w:val="24"/>
      <w:szCs w:val="24"/>
    </w:rPr>
  </w:style>
  <w:style w:type="paragraph" w:styleId="Titolo3">
    <w:name w:val="heading 3"/>
    <w:basedOn w:val="Normale"/>
    <w:uiPriority w:val="1"/>
    <w:qFormat/>
    <w:pPr>
      <w:ind w:left="4142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78"/>
      <w:ind w:left="1906"/>
    </w:pPr>
    <w:rPr>
      <w:sz w:val="36"/>
      <w:szCs w:val="36"/>
    </w:rPr>
  </w:style>
  <w:style w:type="paragraph" w:styleId="Paragrafoelenco">
    <w:name w:val="List Paragraph"/>
    <w:basedOn w:val="Normale"/>
    <w:uiPriority w:val="34"/>
    <w:qFormat/>
    <w:pPr>
      <w:ind w:left="506" w:hanging="360"/>
    </w:pPr>
  </w:style>
  <w:style w:type="paragraph" w:customStyle="1" w:styleId="TableParagraph">
    <w:name w:val="Table Paragraph"/>
    <w:basedOn w:val="Normale"/>
    <w:uiPriority w:val="1"/>
    <w:qFormat/>
    <w:pPr>
      <w:spacing w:line="223" w:lineRule="exact"/>
      <w:ind w:left="70"/>
    </w:pPr>
    <w:rPr>
      <w:rFonts w:ascii="Verdana" w:eastAsia="Verdana" w:hAnsi="Verdana" w:cs="Verdana"/>
    </w:rPr>
  </w:style>
  <w:style w:type="paragraph" w:styleId="Intestazione">
    <w:name w:val="header"/>
    <w:basedOn w:val="Normale"/>
    <w:link w:val="IntestazioneCarattere"/>
    <w:uiPriority w:val="99"/>
    <w:unhideWhenUsed/>
    <w:rsid w:val="005601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0143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601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0143"/>
    <w:rPr>
      <w:rFonts w:ascii="Tahoma" w:eastAsia="Tahoma" w:hAnsi="Tahoma" w:cs="Tahom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#3</vt:lpstr>
    </vt:vector>
  </TitlesOfParts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#3</dc:title>
  <dc:creator>Erminio</dc:creator>
  <cp:lastModifiedBy>Fabrizio Gherardi</cp:lastModifiedBy>
  <cp:revision>2</cp:revision>
  <dcterms:created xsi:type="dcterms:W3CDTF">2023-10-20T09:43:00Z</dcterms:created>
  <dcterms:modified xsi:type="dcterms:W3CDTF">2023-10-20T09:43:00Z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2016-08-08T00:00:00Z</vt:filetime>
  </property>
  <property fmtid="{D5CDD505-2E9C-101B-9397-08002B2CF9AE}" pid="3" name="LastSaved">
    <vt:filetime>2023-10-20T00:00:00Z</vt:filetime>
  </property>
</Properties>
</file>