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85CA2" w14:textId="77777777" w:rsidR="005529D4" w:rsidRPr="00F65C74" w:rsidRDefault="005529D4" w:rsidP="005529D4">
      <w:pPr>
        <w:jc w:val="center"/>
        <w:rPr>
          <w:b/>
          <w:sz w:val="20"/>
          <w:szCs w:val="20"/>
        </w:rPr>
      </w:pPr>
    </w:p>
    <w:p w14:paraId="7A069CDF" w14:textId="77777777" w:rsidR="004409B1" w:rsidRPr="00F65C74" w:rsidRDefault="004409B1" w:rsidP="005529D4">
      <w:pPr>
        <w:jc w:val="center"/>
        <w:rPr>
          <w:b/>
          <w:sz w:val="20"/>
          <w:szCs w:val="20"/>
        </w:rPr>
      </w:pPr>
      <w:r w:rsidRPr="00F65C74">
        <w:rPr>
          <w:b/>
          <w:sz w:val="20"/>
          <w:szCs w:val="20"/>
        </w:rPr>
        <w:t xml:space="preserve">Informativa </w:t>
      </w:r>
      <w:r w:rsidR="0008244D" w:rsidRPr="00F65C74">
        <w:rPr>
          <w:b/>
          <w:sz w:val="20"/>
          <w:szCs w:val="20"/>
        </w:rPr>
        <w:t xml:space="preserve">sul trattamento dei dati personali </w:t>
      </w:r>
      <w:r w:rsidRPr="00F65C74">
        <w:rPr>
          <w:b/>
          <w:sz w:val="20"/>
          <w:szCs w:val="20"/>
        </w:rPr>
        <w:t>ai sensi dell’art. 13 Regolamento UE 2016/679 e dell’art. 10 del D.Lgs.</w:t>
      </w:r>
      <w:r w:rsidR="0008244D" w:rsidRPr="00F65C74">
        <w:rPr>
          <w:b/>
          <w:sz w:val="20"/>
          <w:szCs w:val="20"/>
        </w:rPr>
        <w:t xml:space="preserve"> </w:t>
      </w:r>
      <w:r w:rsidRPr="00F65C74">
        <w:rPr>
          <w:b/>
          <w:sz w:val="20"/>
          <w:szCs w:val="20"/>
        </w:rPr>
        <w:t>51/2018</w:t>
      </w:r>
    </w:p>
    <w:p w14:paraId="6ABD1809" w14:textId="77777777" w:rsidR="0008244D" w:rsidRPr="00F65C74" w:rsidRDefault="0008244D" w:rsidP="0008244D">
      <w:pPr>
        <w:jc w:val="left"/>
        <w:rPr>
          <w:sz w:val="20"/>
          <w:szCs w:val="20"/>
        </w:rPr>
      </w:pPr>
    </w:p>
    <w:p w14:paraId="73500960" w14:textId="77777777" w:rsidR="004409B1" w:rsidRPr="00F65C74" w:rsidRDefault="004409B1" w:rsidP="0008244D">
      <w:pPr>
        <w:jc w:val="center"/>
        <w:rPr>
          <w:b/>
          <w:sz w:val="20"/>
          <w:szCs w:val="20"/>
        </w:rPr>
      </w:pPr>
      <w:r w:rsidRPr="00F65C74">
        <w:rPr>
          <w:b/>
          <w:sz w:val="20"/>
          <w:szCs w:val="20"/>
        </w:rPr>
        <w:t>SISTEMA DI VIDEOSORVEGLIANZA</w:t>
      </w:r>
      <w:r w:rsidR="00CD7A68">
        <w:rPr>
          <w:b/>
          <w:sz w:val="20"/>
          <w:szCs w:val="20"/>
        </w:rPr>
        <w:t xml:space="preserve"> URBANA</w:t>
      </w:r>
    </w:p>
    <w:p w14:paraId="6084AE98" w14:textId="5F0C7CE8" w:rsidR="004409B1" w:rsidRPr="00F65C74" w:rsidRDefault="004409B1" w:rsidP="0008244D">
      <w:pPr>
        <w:jc w:val="center"/>
        <w:rPr>
          <w:sz w:val="20"/>
          <w:szCs w:val="20"/>
        </w:rPr>
      </w:pPr>
      <w:r w:rsidRPr="00F65C74">
        <w:rPr>
          <w:b/>
          <w:sz w:val="20"/>
          <w:szCs w:val="20"/>
        </w:rPr>
        <w:t>DEL COMUNE DI</w:t>
      </w:r>
      <w:r w:rsidR="00CF431F">
        <w:rPr>
          <w:b/>
          <w:sz w:val="20"/>
          <w:szCs w:val="20"/>
        </w:rPr>
        <w:t xml:space="preserve"> BURAGO DI MOLGORA</w:t>
      </w:r>
      <w:r w:rsidR="00FF1EA2">
        <w:rPr>
          <w:b/>
          <w:sz w:val="20"/>
          <w:szCs w:val="20"/>
        </w:rPr>
        <w:t xml:space="preserve"> - </w:t>
      </w:r>
      <w:r w:rsidR="00CF431F">
        <w:rPr>
          <w:b/>
          <w:sz w:val="20"/>
          <w:szCs w:val="20"/>
        </w:rPr>
        <w:t>TELECAMERE</w:t>
      </w:r>
      <w:r w:rsidR="00751448">
        <w:rPr>
          <w:b/>
          <w:sz w:val="20"/>
          <w:szCs w:val="20"/>
        </w:rPr>
        <w:t xml:space="preserve"> DI LETTURA TARGHE</w:t>
      </w:r>
    </w:p>
    <w:p w14:paraId="5D2AEDD6" w14:textId="77777777" w:rsidR="004409B1" w:rsidRPr="00F65C74" w:rsidRDefault="004409B1" w:rsidP="004409B1">
      <w:pPr>
        <w:rPr>
          <w:sz w:val="20"/>
          <w:szCs w:val="20"/>
        </w:rPr>
      </w:pPr>
    </w:p>
    <w:p w14:paraId="527D50B3" w14:textId="77777777" w:rsidR="00CF431F" w:rsidRPr="00F65C74" w:rsidRDefault="00CF431F" w:rsidP="00CF431F">
      <w:pPr>
        <w:rPr>
          <w:sz w:val="20"/>
          <w:szCs w:val="20"/>
        </w:rPr>
      </w:pPr>
      <w:r w:rsidRPr="00F65C74">
        <w:rPr>
          <w:sz w:val="20"/>
          <w:szCs w:val="20"/>
        </w:rPr>
        <w:t xml:space="preserve">Il Regolamento </w:t>
      </w:r>
      <w:r>
        <w:rPr>
          <w:sz w:val="20"/>
          <w:szCs w:val="20"/>
        </w:rPr>
        <w:t>(</w:t>
      </w:r>
      <w:r w:rsidRPr="00F65C74">
        <w:rPr>
          <w:sz w:val="20"/>
          <w:szCs w:val="20"/>
        </w:rPr>
        <w:t>UE</w:t>
      </w:r>
      <w:r>
        <w:rPr>
          <w:sz w:val="20"/>
          <w:szCs w:val="20"/>
        </w:rPr>
        <w:t>)</w:t>
      </w:r>
      <w:r w:rsidRPr="00F65C74">
        <w:rPr>
          <w:sz w:val="20"/>
          <w:szCs w:val="20"/>
        </w:rPr>
        <w:t xml:space="preserve"> 2016/679</w:t>
      </w:r>
      <w:r>
        <w:rPr>
          <w:sz w:val="20"/>
          <w:szCs w:val="20"/>
        </w:rPr>
        <w:t xml:space="preserve"> (nel prosieguo, “</w:t>
      </w:r>
      <w:r w:rsidRPr="00AB5FE8">
        <w:rPr>
          <w:b/>
          <w:bCs/>
          <w:sz w:val="20"/>
          <w:szCs w:val="20"/>
        </w:rPr>
        <w:t>GDPR</w:t>
      </w:r>
      <w:r>
        <w:rPr>
          <w:sz w:val="20"/>
          <w:szCs w:val="20"/>
        </w:rPr>
        <w:t>”)</w:t>
      </w:r>
      <w:r w:rsidRPr="00F65C74">
        <w:rPr>
          <w:sz w:val="20"/>
          <w:szCs w:val="20"/>
        </w:rPr>
        <w:t xml:space="preserve"> e il D.Lgs. 51/2018, che ha recepito la Direttiva UE 2016/680, stabiliscono norme relative alla protezione delle persone fisiche con riguardo al trattamento dei dati personali, nonché norme relative alla libera circolazione di tali dati. </w:t>
      </w:r>
    </w:p>
    <w:p w14:paraId="2C8DC962" w14:textId="77777777" w:rsidR="00CF431F" w:rsidRPr="00F65C74" w:rsidRDefault="00CF431F" w:rsidP="00CF431F">
      <w:pPr>
        <w:rPr>
          <w:sz w:val="20"/>
          <w:szCs w:val="20"/>
        </w:rPr>
      </w:pPr>
      <w:r w:rsidRPr="00F65C74">
        <w:rPr>
          <w:sz w:val="20"/>
          <w:szCs w:val="20"/>
        </w:rPr>
        <w:t xml:space="preserve">Secondo la normativa indicata, il trattamento dei dati personali effettuato attraverso i sistemi di videosorveglianza comunale è improntato ai principi di correttezza, liceità e trasparenza e di tutela della riservatezza e dei diritti degli interessati, soggetti i cui dati personali sono trattati. </w:t>
      </w:r>
    </w:p>
    <w:p w14:paraId="56736CB9" w14:textId="77777777" w:rsidR="00CF431F" w:rsidRPr="00F65C74" w:rsidRDefault="00CF431F" w:rsidP="00CF431F">
      <w:pPr>
        <w:rPr>
          <w:sz w:val="20"/>
          <w:szCs w:val="20"/>
        </w:rPr>
      </w:pPr>
      <w:r w:rsidRPr="00F65C74">
        <w:rPr>
          <w:sz w:val="20"/>
          <w:szCs w:val="20"/>
        </w:rPr>
        <w:t>Nel prosieguo sono indicate le informazioni richieste dall’art. 13 del Regolamento UE 2016/679 e dall’art. 10 del D.lgs. 51/2018.</w:t>
      </w:r>
    </w:p>
    <w:p w14:paraId="1D34AB1F" w14:textId="77777777" w:rsidR="005529D4" w:rsidRPr="00F65C74" w:rsidRDefault="005529D4" w:rsidP="004409B1">
      <w:pPr>
        <w:rPr>
          <w:sz w:val="20"/>
          <w:szCs w:val="20"/>
        </w:rPr>
      </w:pPr>
    </w:p>
    <w:p w14:paraId="08958574" w14:textId="77777777" w:rsidR="004409B1" w:rsidRPr="00F65C74" w:rsidRDefault="004409B1" w:rsidP="004409B1">
      <w:pPr>
        <w:pStyle w:val="Paragrafoelenco"/>
        <w:numPr>
          <w:ilvl w:val="0"/>
          <w:numId w:val="4"/>
        </w:numPr>
        <w:rPr>
          <w:b/>
          <w:sz w:val="20"/>
          <w:szCs w:val="20"/>
        </w:rPr>
      </w:pPr>
      <w:r w:rsidRPr="00F65C74">
        <w:rPr>
          <w:b/>
          <w:sz w:val="20"/>
          <w:szCs w:val="20"/>
        </w:rPr>
        <w:t>Titolare del trattamento</w:t>
      </w:r>
    </w:p>
    <w:p w14:paraId="6B2D757D" w14:textId="77777777" w:rsidR="004409B1" w:rsidRPr="00F65C74" w:rsidRDefault="004409B1" w:rsidP="004409B1">
      <w:pPr>
        <w:rPr>
          <w:sz w:val="20"/>
          <w:szCs w:val="20"/>
        </w:rPr>
      </w:pPr>
      <w:r w:rsidRPr="00F65C74">
        <w:rPr>
          <w:sz w:val="20"/>
          <w:szCs w:val="20"/>
        </w:rPr>
        <w:t xml:space="preserve"> </w:t>
      </w:r>
    </w:p>
    <w:p w14:paraId="4A012366" w14:textId="3BE1B4DC" w:rsidR="004409B1" w:rsidRDefault="004409B1" w:rsidP="004409B1">
      <w:pPr>
        <w:rPr>
          <w:sz w:val="20"/>
          <w:szCs w:val="20"/>
        </w:rPr>
      </w:pPr>
      <w:r w:rsidRPr="00F65C74">
        <w:rPr>
          <w:sz w:val="20"/>
          <w:szCs w:val="20"/>
        </w:rPr>
        <w:t xml:space="preserve">Il titolare del trattamento è il </w:t>
      </w:r>
      <w:r w:rsidR="005529D4" w:rsidRPr="00F65C74">
        <w:rPr>
          <w:sz w:val="20"/>
          <w:szCs w:val="20"/>
        </w:rPr>
        <w:t xml:space="preserve">Comune </w:t>
      </w:r>
      <w:r w:rsidR="00CF431F">
        <w:rPr>
          <w:sz w:val="20"/>
          <w:szCs w:val="20"/>
        </w:rPr>
        <w:t>di Burago di Molgora</w:t>
      </w:r>
      <w:r w:rsidRPr="00F65C74">
        <w:rPr>
          <w:sz w:val="20"/>
          <w:szCs w:val="20"/>
        </w:rPr>
        <w:t>,</w:t>
      </w:r>
      <w:r w:rsidR="00F65C74" w:rsidRPr="00F65C74">
        <w:rPr>
          <w:sz w:val="20"/>
          <w:szCs w:val="20"/>
        </w:rPr>
        <w:t xml:space="preserve"> </w:t>
      </w:r>
      <w:r w:rsidRPr="00F65C74">
        <w:rPr>
          <w:sz w:val="20"/>
          <w:szCs w:val="20"/>
        </w:rPr>
        <w:t>con i seguenti dati di contatto:</w:t>
      </w:r>
      <w:r w:rsidR="00CF431F">
        <w:rPr>
          <w:sz w:val="20"/>
          <w:szCs w:val="20"/>
        </w:rPr>
        <w:t xml:space="preserve"> </w:t>
      </w:r>
      <w:r w:rsidR="00CF431F" w:rsidRPr="00CF431F">
        <w:rPr>
          <w:sz w:val="20"/>
          <w:szCs w:val="20"/>
        </w:rPr>
        <w:t>P.zza Matteotti, 12, 20875, Burago di Molgora (MB)</w:t>
      </w:r>
      <w:r w:rsidR="00CF431F">
        <w:rPr>
          <w:sz w:val="20"/>
          <w:szCs w:val="20"/>
        </w:rPr>
        <w:t xml:space="preserve">. </w:t>
      </w:r>
      <w:r w:rsidR="00F65C74" w:rsidRPr="00F65C74">
        <w:rPr>
          <w:sz w:val="20"/>
          <w:szCs w:val="20"/>
        </w:rPr>
        <w:t>T</w:t>
      </w:r>
      <w:r w:rsidRPr="00F65C74">
        <w:rPr>
          <w:sz w:val="20"/>
          <w:szCs w:val="20"/>
        </w:rPr>
        <w:t>el.</w:t>
      </w:r>
      <w:r w:rsidR="00CF431F">
        <w:rPr>
          <w:sz w:val="20"/>
          <w:szCs w:val="20"/>
        </w:rPr>
        <w:t xml:space="preserve">: </w:t>
      </w:r>
      <w:r w:rsidR="00CF431F" w:rsidRPr="00CF431F">
        <w:rPr>
          <w:sz w:val="20"/>
          <w:szCs w:val="20"/>
        </w:rPr>
        <w:t>039699031</w:t>
      </w:r>
      <w:r w:rsidR="00F65C74" w:rsidRPr="00F65C74">
        <w:rPr>
          <w:sz w:val="20"/>
          <w:szCs w:val="20"/>
        </w:rPr>
        <w:t>;</w:t>
      </w:r>
      <w:r w:rsidRPr="00F65C74">
        <w:rPr>
          <w:sz w:val="20"/>
          <w:szCs w:val="20"/>
        </w:rPr>
        <w:t xml:space="preserve"> </w:t>
      </w:r>
      <w:r w:rsidR="00F65C74" w:rsidRPr="00F65C74">
        <w:rPr>
          <w:sz w:val="20"/>
          <w:szCs w:val="20"/>
        </w:rPr>
        <w:t xml:space="preserve">e-mail: </w:t>
      </w:r>
      <w:hyperlink r:id="rId5" w:history="1">
        <w:r w:rsidR="00CF431F" w:rsidRPr="005B4EBF">
          <w:rPr>
            <w:rStyle w:val="Collegamentoipertestuale"/>
            <w:sz w:val="20"/>
            <w:szCs w:val="20"/>
          </w:rPr>
          <w:t>polizialocale@comune.buragodimolgora.mb.it</w:t>
        </w:r>
      </w:hyperlink>
      <w:r w:rsidR="00F65C74" w:rsidRPr="00F65C74">
        <w:rPr>
          <w:sz w:val="20"/>
          <w:szCs w:val="20"/>
        </w:rPr>
        <w:t xml:space="preserve">; </w:t>
      </w:r>
      <w:r w:rsidRPr="00F65C74">
        <w:rPr>
          <w:sz w:val="20"/>
          <w:szCs w:val="20"/>
        </w:rPr>
        <w:t>PEC:</w:t>
      </w:r>
      <w:r w:rsidR="00CF431F">
        <w:rPr>
          <w:sz w:val="20"/>
          <w:szCs w:val="20"/>
        </w:rPr>
        <w:t xml:space="preserve"> </w:t>
      </w:r>
      <w:hyperlink r:id="rId6" w:history="1">
        <w:r w:rsidR="00CF431F" w:rsidRPr="005B4EBF">
          <w:rPr>
            <w:rStyle w:val="Collegamentoipertestuale"/>
            <w:sz w:val="20"/>
            <w:szCs w:val="20"/>
          </w:rPr>
          <w:t>comune.buragodimolgora.mb@legalmail.it</w:t>
        </w:r>
      </w:hyperlink>
      <w:r w:rsidR="00CF431F">
        <w:rPr>
          <w:sz w:val="20"/>
          <w:szCs w:val="20"/>
        </w:rPr>
        <w:t xml:space="preserve"> </w:t>
      </w:r>
    </w:p>
    <w:p w14:paraId="3840AF64" w14:textId="77777777" w:rsidR="004409B1" w:rsidRPr="00F65C74" w:rsidRDefault="004409B1" w:rsidP="004409B1">
      <w:pPr>
        <w:rPr>
          <w:sz w:val="20"/>
          <w:szCs w:val="20"/>
        </w:rPr>
      </w:pPr>
    </w:p>
    <w:p w14:paraId="249553F7" w14:textId="77777777" w:rsidR="004409B1" w:rsidRPr="00F65C74" w:rsidRDefault="004409B1" w:rsidP="004409B1">
      <w:pPr>
        <w:pStyle w:val="Paragrafoelenco"/>
        <w:numPr>
          <w:ilvl w:val="0"/>
          <w:numId w:val="4"/>
        </w:numPr>
        <w:rPr>
          <w:b/>
          <w:sz w:val="20"/>
          <w:szCs w:val="20"/>
        </w:rPr>
      </w:pPr>
      <w:r w:rsidRPr="00F65C74">
        <w:rPr>
          <w:b/>
          <w:sz w:val="20"/>
          <w:szCs w:val="20"/>
        </w:rPr>
        <w:t xml:space="preserve">Responsabile </w:t>
      </w:r>
      <w:r w:rsidR="00077094" w:rsidRPr="00F65C74">
        <w:rPr>
          <w:b/>
          <w:sz w:val="20"/>
          <w:szCs w:val="20"/>
        </w:rPr>
        <w:t xml:space="preserve">della </w:t>
      </w:r>
      <w:r w:rsidRPr="00F65C74">
        <w:rPr>
          <w:b/>
          <w:sz w:val="20"/>
          <w:szCs w:val="20"/>
        </w:rPr>
        <w:t xml:space="preserve">protezione dati </w:t>
      </w:r>
      <w:r w:rsidR="00077094" w:rsidRPr="00F65C74">
        <w:rPr>
          <w:b/>
          <w:sz w:val="20"/>
          <w:szCs w:val="20"/>
        </w:rPr>
        <w:t>(RPD/DPO)</w:t>
      </w:r>
    </w:p>
    <w:p w14:paraId="0FC2ECE5" w14:textId="77777777" w:rsidR="004409B1" w:rsidRPr="00F65C74" w:rsidRDefault="004409B1" w:rsidP="004409B1">
      <w:pPr>
        <w:rPr>
          <w:sz w:val="20"/>
          <w:szCs w:val="20"/>
        </w:rPr>
      </w:pPr>
    </w:p>
    <w:p w14:paraId="5217EF4A" w14:textId="708D02ED" w:rsidR="008B0E0F" w:rsidRDefault="00CF431F" w:rsidP="004409B1">
      <w:pPr>
        <w:rPr>
          <w:sz w:val="20"/>
          <w:szCs w:val="20"/>
        </w:rPr>
      </w:pPr>
      <w:r w:rsidRPr="00CF431F">
        <w:rPr>
          <w:sz w:val="20"/>
          <w:szCs w:val="20"/>
        </w:rPr>
        <w:t xml:space="preserve">Il Responsabile della protezione dei dati (RPD/DPO), ai sensi dell’art. 37 del </w:t>
      </w:r>
      <w:r>
        <w:rPr>
          <w:sz w:val="20"/>
          <w:szCs w:val="20"/>
        </w:rPr>
        <w:t>GDPR</w:t>
      </w:r>
      <w:r w:rsidRPr="00CF431F">
        <w:rPr>
          <w:sz w:val="20"/>
          <w:szCs w:val="20"/>
        </w:rPr>
        <w:t xml:space="preserve">, è la società Trust Data Solutions S.r.l. con sede in Viale Cesare Cattaneo 10B, 22063 Cantù (CO). Contatti del team DPO Trust Data Solutions: Tel.: 031707879 E-mail: </w:t>
      </w:r>
      <w:hyperlink r:id="rId7" w:history="1">
        <w:r w:rsidRPr="005B4EBF">
          <w:rPr>
            <w:rStyle w:val="Collegamentoipertestuale"/>
            <w:sz w:val="20"/>
            <w:szCs w:val="20"/>
          </w:rPr>
          <w:t>dpo@trustds.it</w:t>
        </w:r>
      </w:hyperlink>
      <w:r>
        <w:rPr>
          <w:sz w:val="20"/>
          <w:szCs w:val="20"/>
        </w:rPr>
        <w:t xml:space="preserve"> </w:t>
      </w:r>
      <w:r w:rsidRPr="00CF431F">
        <w:rPr>
          <w:sz w:val="20"/>
          <w:szCs w:val="20"/>
        </w:rPr>
        <w:t xml:space="preserve">PEC: </w:t>
      </w:r>
      <w:hyperlink r:id="rId8" w:history="1">
        <w:r w:rsidRPr="005B4EBF">
          <w:rPr>
            <w:rStyle w:val="Collegamentoipertestuale"/>
            <w:sz w:val="20"/>
            <w:szCs w:val="20"/>
          </w:rPr>
          <w:t>dpotrustds@legalmail.it</w:t>
        </w:r>
      </w:hyperlink>
    </w:p>
    <w:p w14:paraId="36825518" w14:textId="77777777" w:rsidR="00CF431F" w:rsidRPr="00F65C74" w:rsidRDefault="00CF431F" w:rsidP="004409B1">
      <w:pPr>
        <w:rPr>
          <w:sz w:val="20"/>
          <w:szCs w:val="20"/>
        </w:rPr>
      </w:pPr>
    </w:p>
    <w:p w14:paraId="7B43D1BB" w14:textId="77777777" w:rsidR="004409B1" w:rsidRPr="00F65C74" w:rsidRDefault="004409B1" w:rsidP="004409B1">
      <w:pPr>
        <w:pStyle w:val="Paragrafoelenco"/>
        <w:numPr>
          <w:ilvl w:val="0"/>
          <w:numId w:val="4"/>
        </w:numPr>
        <w:rPr>
          <w:b/>
          <w:sz w:val="20"/>
          <w:szCs w:val="20"/>
        </w:rPr>
      </w:pPr>
      <w:r w:rsidRPr="00F65C74">
        <w:rPr>
          <w:b/>
          <w:sz w:val="20"/>
          <w:szCs w:val="20"/>
        </w:rPr>
        <w:t>Finalità del trattamento</w:t>
      </w:r>
    </w:p>
    <w:p w14:paraId="73D1E9B1" w14:textId="77777777" w:rsidR="004409B1" w:rsidRPr="00F65C74" w:rsidRDefault="004409B1" w:rsidP="004409B1">
      <w:pPr>
        <w:rPr>
          <w:sz w:val="20"/>
          <w:szCs w:val="20"/>
        </w:rPr>
      </w:pPr>
    </w:p>
    <w:p w14:paraId="56FF27C1" w14:textId="77777777" w:rsidR="004409B1" w:rsidRPr="00F65C74" w:rsidRDefault="004409B1" w:rsidP="004409B1">
      <w:pPr>
        <w:rPr>
          <w:sz w:val="20"/>
          <w:szCs w:val="20"/>
        </w:rPr>
      </w:pPr>
      <w:r w:rsidRPr="00F65C74">
        <w:rPr>
          <w:sz w:val="20"/>
          <w:szCs w:val="20"/>
        </w:rPr>
        <w:t>Le finalità del trattamento effettuato attraverso i sistemi di videosorveglianza sono le seguenti:</w:t>
      </w:r>
    </w:p>
    <w:p w14:paraId="15A50C14" w14:textId="77777777" w:rsidR="004409B1" w:rsidRPr="00F65C74" w:rsidRDefault="004409B1" w:rsidP="004409B1">
      <w:pPr>
        <w:rPr>
          <w:sz w:val="20"/>
          <w:szCs w:val="20"/>
        </w:rPr>
      </w:pPr>
      <w:r w:rsidRPr="00F65C74">
        <w:rPr>
          <w:sz w:val="20"/>
          <w:szCs w:val="20"/>
        </w:rPr>
        <w:t xml:space="preserve"> </w:t>
      </w:r>
    </w:p>
    <w:p w14:paraId="77CD237E" w14:textId="77777777" w:rsidR="004409B1" w:rsidRPr="00F65C74" w:rsidRDefault="004409B1" w:rsidP="004409B1">
      <w:pPr>
        <w:pStyle w:val="Paragrafoelenco"/>
        <w:numPr>
          <w:ilvl w:val="0"/>
          <w:numId w:val="3"/>
        </w:numPr>
        <w:rPr>
          <w:sz w:val="20"/>
          <w:szCs w:val="20"/>
        </w:rPr>
      </w:pPr>
      <w:r w:rsidRPr="00CF431F">
        <w:rPr>
          <w:sz w:val="20"/>
          <w:szCs w:val="20"/>
        </w:rPr>
        <w:t>attuazione di un sistema di sicurezza integrata ai sensi dell’articolo 2 del D.L. 14/2017</w:t>
      </w:r>
      <w:r w:rsidRPr="00F65C74">
        <w:rPr>
          <w:sz w:val="20"/>
          <w:szCs w:val="20"/>
        </w:rPr>
        <w:t xml:space="preserve">; </w:t>
      </w:r>
    </w:p>
    <w:p w14:paraId="13D79CE0" w14:textId="7456CDF3" w:rsidR="004409B1" w:rsidRPr="00F65C74" w:rsidRDefault="004409B1" w:rsidP="004409B1">
      <w:pPr>
        <w:pStyle w:val="Paragrafoelenco"/>
        <w:numPr>
          <w:ilvl w:val="0"/>
          <w:numId w:val="3"/>
        </w:numPr>
        <w:rPr>
          <w:sz w:val="20"/>
          <w:szCs w:val="20"/>
        </w:rPr>
      </w:pPr>
      <w:r w:rsidRPr="00F65C74">
        <w:rPr>
          <w:sz w:val="20"/>
          <w:szCs w:val="20"/>
        </w:rPr>
        <w:t xml:space="preserve">tutela della sicurezza urbana; </w:t>
      </w:r>
    </w:p>
    <w:p w14:paraId="51A9F9D7" w14:textId="77777777" w:rsidR="004409B1" w:rsidRPr="00F65C74" w:rsidRDefault="004409B1" w:rsidP="004409B1">
      <w:pPr>
        <w:pStyle w:val="Paragrafoelenco"/>
        <w:numPr>
          <w:ilvl w:val="0"/>
          <w:numId w:val="3"/>
        </w:numPr>
        <w:rPr>
          <w:sz w:val="20"/>
          <w:szCs w:val="20"/>
        </w:rPr>
      </w:pPr>
      <w:r w:rsidRPr="00F65C74">
        <w:rPr>
          <w:sz w:val="20"/>
          <w:szCs w:val="20"/>
        </w:rPr>
        <w:t xml:space="preserve">tutela della protezione civile e della sanità pubblica; </w:t>
      </w:r>
    </w:p>
    <w:p w14:paraId="00E29D5A" w14:textId="77777777" w:rsidR="004409B1" w:rsidRPr="00F65C74" w:rsidRDefault="004409B1" w:rsidP="004409B1">
      <w:pPr>
        <w:pStyle w:val="Paragrafoelenco"/>
        <w:numPr>
          <w:ilvl w:val="0"/>
          <w:numId w:val="3"/>
        </w:numPr>
        <w:rPr>
          <w:sz w:val="20"/>
          <w:szCs w:val="20"/>
        </w:rPr>
      </w:pPr>
      <w:r w:rsidRPr="00F65C74">
        <w:rPr>
          <w:sz w:val="20"/>
          <w:szCs w:val="20"/>
        </w:rPr>
        <w:t xml:space="preserve">tutela della sicurezza stradale; </w:t>
      </w:r>
    </w:p>
    <w:p w14:paraId="7A1CD830" w14:textId="77777777" w:rsidR="004409B1" w:rsidRPr="00F65C74" w:rsidRDefault="004409B1" w:rsidP="004409B1">
      <w:pPr>
        <w:pStyle w:val="Paragrafoelenco"/>
        <w:numPr>
          <w:ilvl w:val="0"/>
          <w:numId w:val="3"/>
        </w:numPr>
        <w:rPr>
          <w:sz w:val="20"/>
          <w:szCs w:val="20"/>
        </w:rPr>
      </w:pPr>
      <w:r w:rsidRPr="00F65C74">
        <w:rPr>
          <w:sz w:val="20"/>
          <w:szCs w:val="20"/>
        </w:rPr>
        <w:t xml:space="preserve">prevenzione, indagine, accertamento e perseguimento di reati o esecuzione di sanzioni penali; </w:t>
      </w:r>
    </w:p>
    <w:p w14:paraId="2D4B07FD" w14:textId="77777777" w:rsidR="00285BCA" w:rsidRPr="00AD68C2" w:rsidRDefault="00285BCA" w:rsidP="00285BCA">
      <w:pPr>
        <w:pStyle w:val="Paragrafoelenco"/>
        <w:numPr>
          <w:ilvl w:val="0"/>
          <w:numId w:val="3"/>
        </w:numPr>
        <w:rPr>
          <w:sz w:val="20"/>
          <w:szCs w:val="20"/>
        </w:rPr>
      </w:pPr>
      <w:r w:rsidRPr="00F65C74">
        <w:rPr>
          <w:sz w:val="20"/>
          <w:szCs w:val="20"/>
        </w:rPr>
        <w:t>polizia amministrativa</w:t>
      </w:r>
      <w:r>
        <w:rPr>
          <w:sz w:val="20"/>
          <w:szCs w:val="20"/>
        </w:rPr>
        <w:t>, compreso il contrasto all’abbandono dei rifiuti al fine di salvaguardare la tutela ambientale</w:t>
      </w:r>
      <w:r w:rsidRPr="00F65C74">
        <w:rPr>
          <w:sz w:val="20"/>
          <w:szCs w:val="20"/>
        </w:rPr>
        <w:t>;</w:t>
      </w:r>
    </w:p>
    <w:p w14:paraId="327E527F" w14:textId="77777777" w:rsidR="00285BCA" w:rsidRPr="00F65C74" w:rsidRDefault="00285BCA" w:rsidP="00285BCA">
      <w:pPr>
        <w:pStyle w:val="Paragrafoelenco"/>
        <w:numPr>
          <w:ilvl w:val="0"/>
          <w:numId w:val="3"/>
        </w:numPr>
        <w:rPr>
          <w:sz w:val="20"/>
          <w:szCs w:val="20"/>
        </w:rPr>
      </w:pPr>
      <w:r w:rsidRPr="00F65C74">
        <w:rPr>
          <w:sz w:val="20"/>
          <w:szCs w:val="20"/>
        </w:rPr>
        <w:lastRenderedPageBreak/>
        <w:t xml:space="preserve">attuazione di atti amministrativi generali (art. 2-ter </w:t>
      </w:r>
      <w:r>
        <w:rPr>
          <w:sz w:val="20"/>
          <w:szCs w:val="20"/>
        </w:rPr>
        <w:t>d.lgs. n. 196/2003).</w:t>
      </w:r>
    </w:p>
    <w:p w14:paraId="44649FDC" w14:textId="77777777" w:rsidR="004409B1" w:rsidRPr="00F65C74" w:rsidRDefault="004409B1" w:rsidP="004409B1">
      <w:pPr>
        <w:rPr>
          <w:sz w:val="20"/>
          <w:szCs w:val="20"/>
        </w:rPr>
      </w:pPr>
    </w:p>
    <w:p w14:paraId="63558E17" w14:textId="77777777" w:rsidR="004409B1" w:rsidRPr="00F65C74" w:rsidRDefault="004409B1" w:rsidP="004409B1">
      <w:pPr>
        <w:pStyle w:val="Paragrafoelenco"/>
        <w:numPr>
          <w:ilvl w:val="0"/>
          <w:numId w:val="4"/>
        </w:numPr>
        <w:rPr>
          <w:b/>
          <w:sz w:val="20"/>
          <w:szCs w:val="20"/>
        </w:rPr>
      </w:pPr>
      <w:r w:rsidRPr="00F65C74">
        <w:rPr>
          <w:b/>
          <w:sz w:val="20"/>
          <w:szCs w:val="20"/>
        </w:rPr>
        <w:t xml:space="preserve">Basi giuridiche del </w:t>
      </w:r>
      <w:r w:rsidR="00077094" w:rsidRPr="00F65C74">
        <w:rPr>
          <w:b/>
          <w:sz w:val="20"/>
          <w:szCs w:val="20"/>
        </w:rPr>
        <w:t>t</w:t>
      </w:r>
      <w:r w:rsidRPr="00F65C74">
        <w:rPr>
          <w:b/>
          <w:sz w:val="20"/>
          <w:szCs w:val="20"/>
        </w:rPr>
        <w:t xml:space="preserve">rattamento </w:t>
      </w:r>
    </w:p>
    <w:p w14:paraId="6438FA05" w14:textId="77777777" w:rsidR="004409B1" w:rsidRPr="00F65C74" w:rsidRDefault="004409B1" w:rsidP="004409B1">
      <w:pPr>
        <w:pStyle w:val="Paragrafoelenco"/>
        <w:ind w:left="360"/>
        <w:rPr>
          <w:sz w:val="20"/>
          <w:szCs w:val="20"/>
        </w:rPr>
      </w:pPr>
    </w:p>
    <w:p w14:paraId="36CB632D" w14:textId="77777777" w:rsidR="00CF431F" w:rsidRDefault="00CF431F" w:rsidP="00CF431F">
      <w:pPr>
        <w:pStyle w:val="Paragrafoelenco"/>
        <w:numPr>
          <w:ilvl w:val="0"/>
          <w:numId w:val="5"/>
        </w:numPr>
        <w:rPr>
          <w:sz w:val="20"/>
          <w:szCs w:val="20"/>
        </w:rPr>
      </w:pPr>
      <w:r>
        <w:rPr>
          <w:sz w:val="20"/>
          <w:szCs w:val="20"/>
        </w:rPr>
        <w:t>Il trattamento è necessario per l’e</w:t>
      </w:r>
      <w:r w:rsidRPr="00F65C74">
        <w:rPr>
          <w:sz w:val="20"/>
          <w:szCs w:val="20"/>
        </w:rPr>
        <w:t>secuzione di un compito di interesse pubblico</w:t>
      </w:r>
      <w:r>
        <w:rPr>
          <w:sz w:val="20"/>
          <w:szCs w:val="20"/>
        </w:rPr>
        <w:t xml:space="preserve"> o per l’esercizio di pubblici poteri attribuiti al titolare del trattamento</w:t>
      </w:r>
      <w:r w:rsidRPr="00F65C74">
        <w:rPr>
          <w:sz w:val="20"/>
          <w:szCs w:val="20"/>
        </w:rPr>
        <w:t xml:space="preserve"> (art. 6, comma 1, lettera e) </w:t>
      </w:r>
      <w:r>
        <w:rPr>
          <w:sz w:val="20"/>
          <w:szCs w:val="20"/>
        </w:rPr>
        <w:t>GDPR</w:t>
      </w:r>
      <w:r w:rsidRPr="00F65C74">
        <w:rPr>
          <w:sz w:val="20"/>
          <w:szCs w:val="20"/>
        </w:rPr>
        <w:t>);</w:t>
      </w:r>
    </w:p>
    <w:p w14:paraId="33A8733D" w14:textId="77777777" w:rsidR="00CF431F" w:rsidRPr="00F65C74" w:rsidRDefault="00CF431F" w:rsidP="00CF431F">
      <w:pPr>
        <w:pStyle w:val="Paragrafoelenco"/>
        <w:numPr>
          <w:ilvl w:val="0"/>
          <w:numId w:val="5"/>
        </w:numPr>
        <w:rPr>
          <w:sz w:val="20"/>
          <w:szCs w:val="20"/>
        </w:rPr>
      </w:pPr>
      <w:r>
        <w:rPr>
          <w:sz w:val="20"/>
          <w:szCs w:val="20"/>
        </w:rPr>
        <w:t>Regolamento comunale in materia di videosorveglianza;</w:t>
      </w:r>
    </w:p>
    <w:p w14:paraId="6059C659" w14:textId="77777777" w:rsidR="00CF431F" w:rsidRPr="00F65C74" w:rsidRDefault="00CF431F" w:rsidP="00CF431F">
      <w:pPr>
        <w:pStyle w:val="Paragrafoelenco"/>
        <w:numPr>
          <w:ilvl w:val="0"/>
          <w:numId w:val="5"/>
        </w:numPr>
        <w:rPr>
          <w:sz w:val="20"/>
          <w:szCs w:val="20"/>
        </w:rPr>
      </w:pPr>
      <w:r>
        <w:rPr>
          <w:sz w:val="20"/>
          <w:szCs w:val="20"/>
        </w:rPr>
        <w:t>P</w:t>
      </w:r>
      <w:r w:rsidRPr="00F65C74">
        <w:rPr>
          <w:sz w:val="20"/>
          <w:szCs w:val="20"/>
        </w:rPr>
        <w:t>rovvedimento generale del Garante della Protezione dei Dati Personali 8 aprile 2010;</w:t>
      </w:r>
    </w:p>
    <w:p w14:paraId="6F1B2057" w14:textId="77777777" w:rsidR="00CF431F" w:rsidRDefault="00CF431F" w:rsidP="00CF431F">
      <w:pPr>
        <w:pStyle w:val="Paragrafoelenco"/>
        <w:numPr>
          <w:ilvl w:val="0"/>
          <w:numId w:val="5"/>
        </w:numPr>
        <w:rPr>
          <w:sz w:val="20"/>
          <w:szCs w:val="20"/>
        </w:rPr>
      </w:pPr>
      <w:r>
        <w:rPr>
          <w:sz w:val="20"/>
          <w:szCs w:val="20"/>
        </w:rPr>
        <w:t>L</w:t>
      </w:r>
      <w:r w:rsidRPr="00F65C74">
        <w:rPr>
          <w:sz w:val="20"/>
          <w:szCs w:val="20"/>
        </w:rPr>
        <w:t>inee guida</w:t>
      </w:r>
      <w:r>
        <w:rPr>
          <w:sz w:val="20"/>
          <w:szCs w:val="20"/>
        </w:rPr>
        <w:t xml:space="preserve"> n. 3/2019</w:t>
      </w:r>
      <w:r w:rsidRPr="00F65C74">
        <w:rPr>
          <w:sz w:val="20"/>
          <w:szCs w:val="20"/>
        </w:rPr>
        <w:t xml:space="preserve"> </w:t>
      </w:r>
      <w:r>
        <w:rPr>
          <w:sz w:val="20"/>
          <w:szCs w:val="20"/>
        </w:rPr>
        <w:t>del Comitato europeo per la protezione dei dati</w:t>
      </w:r>
      <w:r w:rsidRPr="00F65C74">
        <w:rPr>
          <w:sz w:val="20"/>
          <w:szCs w:val="20"/>
        </w:rPr>
        <w:t xml:space="preserve"> </w:t>
      </w:r>
      <w:r>
        <w:rPr>
          <w:sz w:val="20"/>
          <w:szCs w:val="20"/>
        </w:rPr>
        <w:t>(European Data Protection Board, EDPB).</w:t>
      </w:r>
      <w:r w:rsidRPr="00F65C74">
        <w:rPr>
          <w:sz w:val="20"/>
          <w:szCs w:val="20"/>
        </w:rPr>
        <w:t xml:space="preserve"> </w:t>
      </w:r>
    </w:p>
    <w:p w14:paraId="396B9B6F" w14:textId="77777777" w:rsidR="00B55A54" w:rsidRPr="00DD29E7" w:rsidRDefault="00B55A54" w:rsidP="00DD29E7">
      <w:pPr>
        <w:pStyle w:val="Paragrafoelenco"/>
        <w:ind w:left="360"/>
        <w:rPr>
          <w:sz w:val="20"/>
          <w:szCs w:val="20"/>
        </w:rPr>
      </w:pPr>
    </w:p>
    <w:p w14:paraId="7036C072" w14:textId="77777777" w:rsidR="004409B1" w:rsidRPr="00F65C74" w:rsidRDefault="004409B1" w:rsidP="00077094">
      <w:pPr>
        <w:pStyle w:val="Paragrafoelenco"/>
        <w:numPr>
          <w:ilvl w:val="0"/>
          <w:numId w:val="4"/>
        </w:numPr>
        <w:rPr>
          <w:b/>
          <w:sz w:val="20"/>
          <w:szCs w:val="20"/>
        </w:rPr>
      </w:pPr>
      <w:r w:rsidRPr="00F65C74">
        <w:rPr>
          <w:b/>
          <w:sz w:val="20"/>
          <w:szCs w:val="20"/>
        </w:rPr>
        <w:t xml:space="preserve">Comunicazione e diffusione dei dati </w:t>
      </w:r>
    </w:p>
    <w:p w14:paraId="7F81CE6B" w14:textId="77777777" w:rsidR="00077094" w:rsidRPr="00F65C74" w:rsidRDefault="00077094" w:rsidP="00077094">
      <w:pPr>
        <w:pStyle w:val="Paragrafoelenco"/>
        <w:ind w:left="360"/>
        <w:rPr>
          <w:sz w:val="20"/>
          <w:szCs w:val="20"/>
        </w:rPr>
      </w:pPr>
    </w:p>
    <w:p w14:paraId="14797ED7" w14:textId="77777777" w:rsidR="00285BCA" w:rsidRDefault="00285BCA" w:rsidP="00285BCA">
      <w:pPr>
        <w:rPr>
          <w:sz w:val="20"/>
          <w:szCs w:val="20"/>
        </w:rPr>
      </w:pPr>
      <w:r w:rsidRPr="00F65C74">
        <w:rPr>
          <w:sz w:val="20"/>
          <w:szCs w:val="20"/>
        </w:rPr>
        <w:t xml:space="preserve">I dati raccolti potranno essere comunicati, in conformità alla normativa vigente, alle Forze di polizia, all’Autorità giudiziaria, da organismi di sicurezza o da altri soggetti pubblici per finalità di prevenzione, accertamento e repressione di reati. </w:t>
      </w:r>
      <w:r w:rsidRPr="00AD68C2">
        <w:rPr>
          <w:sz w:val="20"/>
          <w:szCs w:val="20"/>
        </w:rPr>
        <w:t>I dati possono essere comunicati anche a soggetti privati nei casi previsti dalla legge.</w:t>
      </w:r>
    </w:p>
    <w:p w14:paraId="69F8165E" w14:textId="77777777" w:rsidR="00565CB6" w:rsidRPr="00F65C74" w:rsidRDefault="00565CB6" w:rsidP="004409B1">
      <w:pPr>
        <w:rPr>
          <w:sz w:val="20"/>
          <w:szCs w:val="20"/>
        </w:rPr>
      </w:pPr>
    </w:p>
    <w:p w14:paraId="6D7F0DFB" w14:textId="77777777" w:rsidR="00077094" w:rsidRPr="00F65C74" w:rsidRDefault="004409B1" w:rsidP="00077094">
      <w:pPr>
        <w:pStyle w:val="Paragrafoelenco"/>
        <w:numPr>
          <w:ilvl w:val="0"/>
          <w:numId w:val="4"/>
        </w:numPr>
        <w:rPr>
          <w:b/>
          <w:sz w:val="20"/>
          <w:szCs w:val="20"/>
        </w:rPr>
      </w:pPr>
      <w:r w:rsidRPr="00F65C74">
        <w:rPr>
          <w:b/>
          <w:sz w:val="20"/>
          <w:szCs w:val="20"/>
        </w:rPr>
        <w:t xml:space="preserve">Modalità di trattamento e periodo di conservazione dei dati </w:t>
      </w:r>
    </w:p>
    <w:p w14:paraId="3E483D5C" w14:textId="77777777" w:rsidR="00077094" w:rsidRPr="00F65C74" w:rsidRDefault="00077094" w:rsidP="00077094">
      <w:pPr>
        <w:pStyle w:val="Paragrafoelenco"/>
        <w:ind w:left="360"/>
        <w:rPr>
          <w:sz w:val="20"/>
          <w:szCs w:val="20"/>
        </w:rPr>
      </w:pPr>
    </w:p>
    <w:p w14:paraId="677F7F26" w14:textId="77777777" w:rsidR="00285BCA" w:rsidRPr="00F65C74" w:rsidRDefault="00285BCA" w:rsidP="00285BCA">
      <w:pPr>
        <w:rPr>
          <w:sz w:val="20"/>
          <w:szCs w:val="20"/>
        </w:rPr>
      </w:pPr>
      <w:r w:rsidRPr="00F65C74">
        <w:rPr>
          <w:sz w:val="20"/>
          <w:szCs w:val="20"/>
        </w:rPr>
        <w:t xml:space="preserve">Il trattamento dei dati personali, effettuato mediante il sistema di videosorveglianza è svolto nel rispetto dei diritti, delle libertà fondamentali, nonché della dignità delle persone fisiche, con particolare riferimento alla riservatezza e all’identità personale. </w:t>
      </w:r>
    </w:p>
    <w:p w14:paraId="213DB53D" w14:textId="77777777" w:rsidR="00285BCA" w:rsidRPr="00F65C74" w:rsidRDefault="00285BCA" w:rsidP="00285BCA">
      <w:pPr>
        <w:rPr>
          <w:sz w:val="20"/>
          <w:szCs w:val="20"/>
        </w:rPr>
      </w:pPr>
      <w:r w:rsidRPr="00F65C74">
        <w:rPr>
          <w:sz w:val="20"/>
          <w:szCs w:val="20"/>
        </w:rPr>
        <w:t xml:space="preserve">Il trattamento avviene mediante strumenti manuali, informatici e telematici, con logiche strettamente correlate alle finalità sopra indicate. </w:t>
      </w:r>
    </w:p>
    <w:p w14:paraId="575EB63B" w14:textId="77777777" w:rsidR="00285BCA" w:rsidRPr="00F65C74" w:rsidRDefault="00285BCA" w:rsidP="00285BCA">
      <w:pPr>
        <w:rPr>
          <w:sz w:val="20"/>
          <w:szCs w:val="20"/>
        </w:rPr>
      </w:pPr>
      <w:r w:rsidRPr="00F65C74">
        <w:rPr>
          <w:sz w:val="20"/>
          <w:szCs w:val="20"/>
        </w:rPr>
        <w:t xml:space="preserve">I sistemi utilizzati per la raccolta e visualizzazione delle immagini in tempo reale e per la loro registrazione rispondono ai criteri di sicurezza fissati dal </w:t>
      </w:r>
      <w:r>
        <w:rPr>
          <w:sz w:val="20"/>
          <w:szCs w:val="20"/>
        </w:rPr>
        <w:t>GDPR</w:t>
      </w:r>
      <w:r w:rsidRPr="00F65C74">
        <w:rPr>
          <w:sz w:val="20"/>
          <w:szCs w:val="20"/>
        </w:rPr>
        <w:t>, dalla Direttiva UE 2016/6</w:t>
      </w:r>
      <w:r>
        <w:rPr>
          <w:sz w:val="20"/>
          <w:szCs w:val="20"/>
        </w:rPr>
        <w:t>8</w:t>
      </w:r>
      <w:r w:rsidRPr="00F65C74">
        <w:rPr>
          <w:sz w:val="20"/>
          <w:szCs w:val="20"/>
        </w:rPr>
        <w:t xml:space="preserve">0, attuata in Italia con il D.Lgs. 51/2018 e dal provvedimento generale del Garante per la Protezione dei Dati Personali in materia di videosorveglianza dell’8 aprile 2010. </w:t>
      </w:r>
    </w:p>
    <w:p w14:paraId="6781E3CD" w14:textId="77777777" w:rsidR="00285BCA" w:rsidRPr="00F65C74" w:rsidRDefault="00285BCA" w:rsidP="00285BCA">
      <w:pPr>
        <w:rPr>
          <w:sz w:val="20"/>
          <w:szCs w:val="20"/>
        </w:rPr>
      </w:pPr>
      <w:r w:rsidRPr="00F65C74">
        <w:rPr>
          <w:sz w:val="20"/>
          <w:szCs w:val="20"/>
        </w:rPr>
        <w:t xml:space="preserve">In particolare, gli impianti ove risiedono le immagini registrate sono protetti da accessi non autorizzati e le medesime immagini sono accessibili unicamente ai soggetti autorizzati. </w:t>
      </w:r>
    </w:p>
    <w:p w14:paraId="7D0D1EAA" w14:textId="3C764B3B" w:rsidR="00285BCA" w:rsidRDefault="00285BCA" w:rsidP="00285BCA">
      <w:pPr>
        <w:rPr>
          <w:sz w:val="20"/>
          <w:szCs w:val="20"/>
        </w:rPr>
      </w:pPr>
      <w:r>
        <w:rPr>
          <w:sz w:val="20"/>
          <w:szCs w:val="20"/>
        </w:rPr>
        <w:t xml:space="preserve">I </w:t>
      </w:r>
      <w:r w:rsidRPr="00F65C74">
        <w:rPr>
          <w:sz w:val="20"/>
          <w:szCs w:val="20"/>
        </w:rPr>
        <w:t>dati</w:t>
      </w:r>
      <w:r>
        <w:rPr>
          <w:sz w:val="20"/>
          <w:szCs w:val="20"/>
        </w:rPr>
        <w:t xml:space="preserve"> raccolti mediante i sistemi di videosorveglianza</w:t>
      </w:r>
      <w:r w:rsidRPr="00F65C74">
        <w:rPr>
          <w:sz w:val="20"/>
          <w:szCs w:val="20"/>
        </w:rPr>
        <w:t xml:space="preserve"> </w:t>
      </w:r>
      <w:r>
        <w:rPr>
          <w:sz w:val="20"/>
          <w:szCs w:val="20"/>
        </w:rPr>
        <w:t>di lettura targhe sono</w:t>
      </w:r>
      <w:r w:rsidRPr="00F65C74">
        <w:rPr>
          <w:sz w:val="20"/>
          <w:szCs w:val="20"/>
        </w:rPr>
        <w:t xml:space="preserve"> conservati per </w:t>
      </w:r>
      <w:r>
        <w:rPr>
          <w:sz w:val="20"/>
          <w:szCs w:val="20"/>
        </w:rPr>
        <w:t xml:space="preserve">un periodo non superiore ai 7 </w:t>
      </w:r>
      <w:r w:rsidRPr="00AD68C2">
        <w:rPr>
          <w:sz w:val="20"/>
          <w:szCs w:val="20"/>
        </w:rPr>
        <w:t>giorni</w:t>
      </w:r>
      <w:r w:rsidRPr="00F65C74">
        <w:rPr>
          <w:sz w:val="20"/>
          <w:szCs w:val="20"/>
        </w:rPr>
        <w:t xml:space="preserve">, </w:t>
      </w:r>
      <w:r w:rsidRPr="002F5754">
        <w:rPr>
          <w:sz w:val="20"/>
          <w:szCs w:val="20"/>
        </w:rPr>
        <w:t xml:space="preserve">fatte salve ulteriori esigenze </w:t>
      </w:r>
      <w:r>
        <w:rPr>
          <w:sz w:val="20"/>
          <w:szCs w:val="20"/>
        </w:rPr>
        <w:t xml:space="preserve">di conservazione </w:t>
      </w:r>
      <w:r w:rsidRPr="002F5754">
        <w:rPr>
          <w:sz w:val="20"/>
          <w:szCs w:val="20"/>
        </w:rPr>
        <w:t>nel rispetto delle leggi applicabili.</w:t>
      </w:r>
    </w:p>
    <w:p w14:paraId="7B5E4EE0" w14:textId="77777777" w:rsidR="00285BCA" w:rsidRPr="00F65C74" w:rsidRDefault="00285BCA" w:rsidP="00285BCA">
      <w:pPr>
        <w:rPr>
          <w:sz w:val="20"/>
          <w:szCs w:val="20"/>
        </w:rPr>
      </w:pPr>
      <w:r>
        <w:rPr>
          <w:sz w:val="20"/>
          <w:szCs w:val="20"/>
        </w:rPr>
        <w:t>Il Titolare non trasferisce i dati personali trattati al di fuori dello Spazio Economico Europeo o a organizzazioni internazionali, e in ogni caso si impegna a rispettare il capo V del Regolamento (UE) 2016/679 in materia di trasferimenti dei dati personali.</w:t>
      </w:r>
    </w:p>
    <w:p w14:paraId="61A8F45D" w14:textId="77777777" w:rsidR="00565CB6" w:rsidRPr="00F65C74" w:rsidRDefault="00565CB6" w:rsidP="004409B1">
      <w:pPr>
        <w:rPr>
          <w:sz w:val="20"/>
          <w:szCs w:val="20"/>
        </w:rPr>
      </w:pPr>
    </w:p>
    <w:p w14:paraId="29B37D36" w14:textId="77777777" w:rsidR="00077094" w:rsidRPr="00F65C74" w:rsidRDefault="004409B1" w:rsidP="00077094">
      <w:pPr>
        <w:pStyle w:val="Paragrafoelenco"/>
        <w:numPr>
          <w:ilvl w:val="0"/>
          <w:numId w:val="4"/>
        </w:numPr>
        <w:rPr>
          <w:b/>
          <w:sz w:val="20"/>
          <w:szCs w:val="20"/>
        </w:rPr>
      </w:pPr>
      <w:r w:rsidRPr="00F65C74">
        <w:rPr>
          <w:b/>
          <w:sz w:val="20"/>
          <w:szCs w:val="20"/>
        </w:rPr>
        <w:t xml:space="preserve">Soggetti esterni abilitati al trattamento delle immagini </w:t>
      </w:r>
    </w:p>
    <w:p w14:paraId="65D749E5" w14:textId="77777777" w:rsidR="00077094" w:rsidRPr="00F65C74" w:rsidRDefault="00077094" w:rsidP="00077094">
      <w:pPr>
        <w:pStyle w:val="Paragrafoelenco"/>
        <w:ind w:left="360"/>
        <w:rPr>
          <w:sz w:val="20"/>
          <w:szCs w:val="20"/>
        </w:rPr>
      </w:pPr>
    </w:p>
    <w:p w14:paraId="4A0DD2AB" w14:textId="77777777" w:rsidR="00285BCA" w:rsidRPr="00F65C74" w:rsidRDefault="00285BCA" w:rsidP="00285BCA">
      <w:pPr>
        <w:rPr>
          <w:sz w:val="20"/>
          <w:szCs w:val="20"/>
        </w:rPr>
      </w:pPr>
      <w:r w:rsidRPr="00F65C74">
        <w:rPr>
          <w:sz w:val="20"/>
          <w:szCs w:val="20"/>
        </w:rPr>
        <w:lastRenderedPageBreak/>
        <w:t xml:space="preserve">Alcune attività di trattamento delle immagini possono essere effettuate da soggetti esterni a tal fine individuati e nominati con le modalità previste dalla normativa vigente. </w:t>
      </w:r>
    </w:p>
    <w:p w14:paraId="0F57CCF4" w14:textId="77777777" w:rsidR="00285BCA" w:rsidRPr="00F65C74" w:rsidRDefault="00285BCA" w:rsidP="00285BCA">
      <w:pPr>
        <w:rPr>
          <w:sz w:val="20"/>
          <w:szCs w:val="20"/>
        </w:rPr>
      </w:pPr>
      <w:r w:rsidRPr="00F65C74">
        <w:rPr>
          <w:sz w:val="20"/>
          <w:szCs w:val="20"/>
        </w:rPr>
        <w:t xml:space="preserve">Tali soggetti, incaricati per lo svolgimento di attività di manutenzione dell’impianto (o similari) con specifico atto contrattuale, ricoprono la qualifica di Responsabili del trattamento ai sensi dell’articolo 28 del </w:t>
      </w:r>
      <w:r>
        <w:rPr>
          <w:sz w:val="20"/>
          <w:szCs w:val="20"/>
        </w:rPr>
        <w:t>GDPR</w:t>
      </w:r>
      <w:r w:rsidRPr="00F65C74">
        <w:rPr>
          <w:sz w:val="20"/>
          <w:szCs w:val="20"/>
        </w:rPr>
        <w:t xml:space="preserve"> </w:t>
      </w:r>
      <w:r>
        <w:rPr>
          <w:sz w:val="20"/>
          <w:szCs w:val="20"/>
        </w:rPr>
        <w:t>(e ai sensi dell’</w:t>
      </w:r>
      <w:r w:rsidRPr="00F65C74">
        <w:rPr>
          <w:sz w:val="20"/>
          <w:szCs w:val="20"/>
        </w:rPr>
        <w:t>art. 18 D.Lgs. 51/2018) e operano secondo gli obblighi e le istruzioni fornite dal Titolare.</w:t>
      </w:r>
    </w:p>
    <w:p w14:paraId="439B2B13" w14:textId="77777777" w:rsidR="00077094" w:rsidRPr="00F65C74" w:rsidRDefault="004409B1" w:rsidP="00077094">
      <w:pPr>
        <w:rPr>
          <w:sz w:val="20"/>
          <w:szCs w:val="20"/>
        </w:rPr>
      </w:pPr>
      <w:r w:rsidRPr="00F65C74">
        <w:rPr>
          <w:sz w:val="20"/>
          <w:szCs w:val="20"/>
        </w:rPr>
        <w:t xml:space="preserve"> </w:t>
      </w:r>
    </w:p>
    <w:p w14:paraId="32D04EAC" w14:textId="77777777" w:rsidR="004409B1" w:rsidRPr="00F65C74" w:rsidRDefault="00AE2BF1" w:rsidP="00077094">
      <w:pPr>
        <w:pStyle w:val="Paragrafoelenco"/>
        <w:numPr>
          <w:ilvl w:val="0"/>
          <w:numId w:val="4"/>
        </w:numPr>
        <w:rPr>
          <w:b/>
          <w:sz w:val="20"/>
          <w:szCs w:val="20"/>
        </w:rPr>
      </w:pPr>
      <w:r>
        <w:rPr>
          <w:b/>
          <w:sz w:val="20"/>
          <w:szCs w:val="20"/>
        </w:rPr>
        <w:t>Diritti dell’interessato</w:t>
      </w:r>
    </w:p>
    <w:p w14:paraId="7C66DCFF" w14:textId="77777777" w:rsidR="00077094" w:rsidRPr="00F65C74" w:rsidRDefault="00077094" w:rsidP="00077094">
      <w:pPr>
        <w:rPr>
          <w:b/>
          <w:sz w:val="20"/>
          <w:szCs w:val="20"/>
        </w:rPr>
      </w:pPr>
    </w:p>
    <w:p w14:paraId="5BFC34D9" w14:textId="77777777" w:rsidR="00285BCA" w:rsidRPr="005132A8" w:rsidRDefault="00285BCA" w:rsidP="00285BCA">
      <w:pPr>
        <w:rPr>
          <w:sz w:val="20"/>
          <w:szCs w:val="20"/>
        </w:rPr>
      </w:pPr>
      <w:r w:rsidRPr="005132A8">
        <w:rPr>
          <w:sz w:val="20"/>
          <w:szCs w:val="20"/>
        </w:rPr>
        <w:t xml:space="preserve">In relazione al trattamento dei dati personali effettuato attraverso il sistema di videosorveglianza comunale, nel rispetto delle disposizioni del </w:t>
      </w:r>
      <w:r>
        <w:rPr>
          <w:sz w:val="20"/>
          <w:szCs w:val="20"/>
        </w:rPr>
        <w:t>GDPR (articolo 15 e seguenti)</w:t>
      </w:r>
      <w:r w:rsidRPr="005132A8">
        <w:rPr>
          <w:sz w:val="20"/>
          <w:szCs w:val="20"/>
        </w:rPr>
        <w:t xml:space="preserve"> e del D.lgs. n. 51/2018 </w:t>
      </w:r>
      <w:r>
        <w:rPr>
          <w:sz w:val="20"/>
          <w:szCs w:val="20"/>
        </w:rPr>
        <w:t xml:space="preserve">(articolo 11 e seguenti), </w:t>
      </w:r>
      <w:r w:rsidRPr="005132A8">
        <w:rPr>
          <w:sz w:val="20"/>
          <w:szCs w:val="20"/>
        </w:rPr>
        <w:t>l’interessato ha il diritto di presentare apposita istanza al fine di:</w:t>
      </w:r>
    </w:p>
    <w:p w14:paraId="7584522E" w14:textId="77777777" w:rsidR="00285BCA" w:rsidRPr="005132A8" w:rsidRDefault="00285BCA" w:rsidP="00285BCA">
      <w:pPr>
        <w:rPr>
          <w:sz w:val="20"/>
          <w:szCs w:val="20"/>
        </w:rPr>
      </w:pPr>
      <w:r w:rsidRPr="005132A8">
        <w:rPr>
          <w:sz w:val="20"/>
          <w:szCs w:val="20"/>
        </w:rPr>
        <w:t>a)</w:t>
      </w:r>
      <w:r>
        <w:rPr>
          <w:sz w:val="20"/>
          <w:szCs w:val="20"/>
        </w:rPr>
        <w:t xml:space="preserve"> c</w:t>
      </w:r>
      <w:r w:rsidRPr="005132A8">
        <w:rPr>
          <w:sz w:val="20"/>
          <w:szCs w:val="20"/>
        </w:rPr>
        <w:t>onoscere l’esistenza di trattamenti di dati che possono riguardarlo;</w:t>
      </w:r>
    </w:p>
    <w:p w14:paraId="70519762" w14:textId="77777777" w:rsidR="00285BCA" w:rsidRPr="005132A8" w:rsidRDefault="00285BCA" w:rsidP="00285BCA">
      <w:pPr>
        <w:rPr>
          <w:sz w:val="20"/>
          <w:szCs w:val="20"/>
        </w:rPr>
      </w:pPr>
      <w:r w:rsidRPr="005132A8">
        <w:rPr>
          <w:sz w:val="20"/>
          <w:szCs w:val="20"/>
        </w:rPr>
        <w:t>b)</w:t>
      </w:r>
      <w:r>
        <w:rPr>
          <w:sz w:val="20"/>
          <w:szCs w:val="20"/>
        </w:rPr>
        <w:t xml:space="preserve"> e</w:t>
      </w:r>
      <w:r w:rsidRPr="005132A8">
        <w:rPr>
          <w:sz w:val="20"/>
          <w:szCs w:val="20"/>
        </w:rPr>
        <w:t>ssere informato sugli estremi identificativi del titolare e del designato al trattamento, oltre che sulle finalità e le modalità del trattamento dei dati;</w:t>
      </w:r>
    </w:p>
    <w:p w14:paraId="0529815E" w14:textId="77777777" w:rsidR="00285BCA" w:rsidRPr="005132A8" w:rsidRDefault="00285BCA" w:rsidP="00285BCA">
      <w:pPr>
        <w:rPr>
          <w:sz w:val="20"/>
          <w:szCs w:val="20"/>
        </w:rPr>
      </w:pPr>
      <w:r w:rsidRPr="005132A8">
        <w:rPr>
          <w:sz w:val="20"/>
          <w:szCs w:val="20"/>
        </w:rPr>
        <w:t>c)</w:t>
      </w:r>
      <w:r>
        <w:rPr>
          <w:sz w:val="20"/>
          <w:szCs w:val="20"/>
        </w:rPr>
        <w:t xml:space="preserve"> o</w:t>
      </w:r>
      <w:r w:rsidRPr="005132A8">
        <w:rPr>
          <w:sz w:val="20"/>
          <w:szCs w:val="20"/>
        </w:rPr>
        <w:t>ttenere conferma dell’esistenza o meno dei dati personali che lo riguardano, la comunicazione in forma intelligibile dei medesimi dati e della loro origine</w:t>
      </w:r>
      <w:r>
        <w:rPr>
          <w:sz w:val="20"/>
          <w:szCs w:val="20"/>
        </w:rPr>
        <w:t>, in conformità alle disposizioni applicabili;</w:t>
      </w:r>
    </w:p>
    <w:p w14:paraId="2454A2E1" w14:textId="77777777" w:rsidR="00285BCA" w:rsidRDefault="00285BCA" w:rsidP="00285BCA">
      <w:pPr>
        <w:rPr>
          <w:sz w:val="20"/>
          <w:szCs w:val="20"/>
        </w:rPr>
      </w:pPr>
      <w:r w:rsidRPr="005132A8">
        <w:rPr>
          <w:sz w:val="20"/>
          <w:szCs w:val="20"/>
        </w:rPr>
        <w:t>d)</w:t>
      </w:r>
      <w:r>
        <w:rPr>
          <w:sz w:val="20"/>
          <w:szCs w:val="20"/>
        </w:rPr>
        <w:t xml:space="preserve"> l</w:t>
      </w:r>
      <w:r w:rsidRPr="005132A8">
        <w:rPr>
          <w:sz w:val="20"/>
          <w:szCs w:val="20"/>
        </w:rPr>
        <w:t>’informazione sulle procedure adottate in caso di trattamento effettuato con l’ausilio di strumenti elettronici, sulle modalità e finalità su cui si basa il trattamento con tali strumenti nonché sulla cancellazione, trasformazione in forma anonima o il blocco dei dati trattati in violazione di legge, compresi i dati di cui non è necessaria la conservazione in relazione alle finalità per i quali i dati sono stati raccolti o successivamente trattati</w:t>
      </w:r>
      <w:r>
        <w:rPr>
          <w:sz w:val="20"/>
          <w:szCs w:val="20"/>
        </w:rPr>
        <w:t>;</w:t>
      </w:r>
    </w:p>
    <w:p w14:paraId="5DF96043" w14:textId="77777777" w:rsidR="00285BCA" w:rsidRDefault="00285BCA" w:rsidP="00285BCA">
      <w:pPr>
        <w:rPr>
          <w:sz w:val="20"/>
          <w:szCs w:val="20"/>
        </w:rPr>
      </w:pPr>
      <w:r>
        <w:rPr>
          <w:sz w:val="20"/>
          <w:szCs w:val="20"/>
        </w:rPr>
        <w:t>e) ai sensi e alle condizioni di cui agli articoli da 17 a 19 del GDPR, l’interessato può esercitare il diritto alla cancellazione (art. 17), il diritto alla limitazione del trattamento (art. 18) e il diritto a conoscere i destinatari cui i propri dati sono stati trasmessi (art. 19), fatte salve le limitazioni che possono essere previste ai sensi dell’art. 23 del GDPR. Inoltre, ai sensi dell’art. 21 del GDPR, l’interessato può esercitare il diritto di opposizione al trattamento dei dati personali, fermi restando i limiti di cui all’art. 23 predetto. I diritti predetti possono essere esercitati utilizzando i dati di contatto di cui ai punti 1 e 2 della presente informativa.</w:t>
      </w:r>
    </w:p>
    <w:p w14:paraId="42EED1F7" w14:textId="45C8CF98" w:rsidR="00285BCA" w:rsidRPr="004262C6" w:rsidRDefault="00285BCA" w:rsidP="00285BCA">
      <w:pPr>
        <w:rPr>
          <w:sz w:val="20"/>
          <w:szCs w:val="20"/>
        </w:rPr>
      </w:pPr>
      <w:r>
        <w:rPr>
          <w:sz w:val="20"/>
          <w:szCs w:val="20"/>
        </w:rPr>
        <w:t>Nel caso in cui ritenga che il trattamento dei dati personali effettuato avvenga in violazione del GDPR, l’interessato ha diritto di proporre reclamo a un’autorità di controllo nello Stato membro in cui risiede abitualmente o lavora oppure nel luogo ove si è verificata la presunta violazione del GDPR (art. 77 del GDPR). L’autorità di controllo italiana è il Garante per la protezione dei dati personali, i cui dati di contatto sono reperibili sul sito web dell’autorità (</w:t>
      </w:r>
      <w:hyperlink r:id="rId9" w:history="1">
        <w:r w:rsidRPr="00FF025B">
          <w:rPr>
            <w:rStyle w:val="Collegamentoipertestuale"/>
            <w:sz w:val="20"/>
            <w:szCs w:val="20"/>
          </w:rPr>
          <w:t>www.garanteprivacy.it</w:t>
        </w:r>
      </w:hyperlink>
      <w:r>
        <w:rPr>
          <w:sz w:val="20"/>
          <w:szCs w:val="20"/>
        </w:rPr>
        <w:t>). Ai sensi dell’art. 79 del GDPR, l’interessato ha il diritto di proporre un ricorso giurisdizionale qualora ritenga che i propri diritti siano stati violati in seguito al trattamento.</w:t>
      </w:r>
    </w:p>
    <w:p w14:paraId="732B97CD" w14:textId="77777777" w:rsidR="0008244D" w:rsidRPr="00F65C74" w:rsidRDefault="0008244D" w:rsidP="004409B1">
      <w:pPr>
        <w:rPr>
          <w:sz w:val="20"/>
          <w:szCs w:val="20"/>
        </w:rPr>
      </w:pPr>
    </w:p>
    <w:p w14:paraId="6A6B891C" w14:textId="4C4433DF" w:rsidR="004409B1" w:rsidRDefault="004409B1" w:rsidP="004409B1">
      <w:pPr>
        <w:rPr>
          <w:sz w:val="20"/>
          <w:szCs w:val="20"/>
        </w:rPr>
      </w:pPr>
      <w:r w:rsidRPr="00F65C74">
        <w:rPr>
          <w:sz w:val="20"/>
          <w:szCs w:val="20"/>
        </w:rPr>
        <w:t xml:space="preserve">Ulteriori informazioni o chiarimenti possono essere richiesti in qualsiasi momento al personale comunale, presso </w:t>
      </w:r>
      <w:r w:rsidRPr="00285BCA">
        <w:rPr>
          <w:sz w:val="20"/>
          <w:szCs w:val="20"/>
        </w:rPr>
        <w:t xml:space="preserve">l’Ufficio </w:t>
      </w:r>
      <w:r w:rsidR="00AE2BF1" w:rsidRPr="00285BCA">
        <w:rPr>
          <w:sz w:val="20"/>
          <w:szCs w:val="20"/>
        </w:rPr>
        <w:t>di Polizia Locale del Comune</w:t>
      </w:r>
      <w:r w:rsidR="00285BCA">
        <w:rPr>
          <w:sz w:val="20"/>
          <w:szCs w:val="20"/>
        </w:rPr>
        <w:t>.</w:t>
      </w:r>
    </w:p>
    <w:p w14:paraId="3A77D7E8" w14:textId="77777777" w:rsidR="0008244D" w:rsidRDefault="0008244D" w:rsidP="004409B1">
      <w:pPr>
        <w:rPr>
          <w:sz w:val="20"/>
          <w:szCs w:val="20"/>
        </w:rPr>
      </w:pPr>
    </w:p>
    <w:p w14:paraId="22A2A5DE" w14:textId="7276EF34" w:rsidR="00492B65" w:rsidRDefault="00492B65" w:rsidP="00492B65">
      <w:pPr>
        <w:rPr>
          <w:sz w:val="20"/>
          <w:szCs w:val="20"/>
        </w:rPr>
      </w:pPr>
      <w:r w:rsidRPr="00C6006A">
        <w:rPr>
          <w:sz w:val="20"/>
          <w:szCs w:val="20"/>
        </w:rPr>
        <w:lastRenderedPageBreak/>
        <w:t>ELENCO DELLE TELECAMERE E RELATIVO POSIZIONAMENTO:</w:t>
      </w:r>
      <w:bookmarkStart w:id="0" w:name="_GoBack"/>
      <w:bookmarkEnd w:id="0"/>
    </w:p>
    <w:p w14:paraId="57C38B6F" w14:textId="450B272D" w:rsidR="00C6006A" w:rsidRDefault="00C6006A" w:rsidP="00492B65">
      <w:pPr>
        <w:rPr>
          <w:sz w:val="20"/>
          <w:szCs w:val="20"/>
        </w:rPr>
      </w:pPr>
      <w:r>
        <w:rPr>
          <w:sz w:val="20"/>
          <w:szCs w:val="20"/>
        </w:rPr>
        <w:t>Ingresso e uscita in :</w:t>
      </w:r>
    </w:p>
    <w:p w14:paraId="57EAC25D" w14:textId="0B1FB0D2" w:rsidR="00C6006A" w:rsidRDefault="00C6006A" w:rsidP="00492B65">
      <w:pPr>
        <w:rPr>
          <w:sz w:val="20"/>
          <w:szCs w:val="20"/>
        </w:rPr>
      </w:pPr>
      <w:r>
        <w:rPr>
          <w:sz w:val="20"/>
          <w:szCs w:val="20"/>
        </w:rPr>
        <w:t>via Adamello;</w:t>
      </w:r>
    </w:p>
    <w:p w14:paraId="59CF1312" w14:textId="5D8EA898" w:rsidR="00C6006A" w:rsidRDefault="00C6006A" w:rsidP="00492B65">
      <w:pPr>
        <w:rPr>
          <w:sz w:val="20"/>
          <w:szCs w:val="20"/>
        </w:rPr>
      </w:pPr>
      <w:r>
        <w:rPr>
          <w:sz w:val="20"/>
          <w:szCs w:val="20"/>
        </w:rPr>
        <w:t>via per Omate;</w:t>
      </w:r>
    </w:p>
    <w:p w14:paraId="44E6A756" w14:textId="0B72F66C" w:rsidR="00C6006A" w:rsidRDefault="00C6006A" w:rsidP="00492B65">
      <w:pPr>
        <w:rPr>
          <w:sz w:val="20"/>
          <w:szCs w:val="20"/>
        </w:rPr>
      </w:pPr>
      <w:r>
        <w:rPr>
          <w:sz w:val="20"/>
          <w:szCs w:val="20"/>
        </w:rPr>
        <w:t>via Martiri della Libertà;</w:t>
      </w:r>
    </w:p>
    <w:p w14:paraId="54643AF1" w14:textId="76B65CCE" w:rsidR="00C6006A" w:rsidRDefault="00C6006A" w:rsidP="00492B65">
      <w:pPr>
        <w:rPr>
          <w:sz w:val="20"/>
          <w:szCs w:val="20"/>
        </w:rPr>
      </w:pPr>
      <w:r>
        <w:rPr>
          <w:sz w:val="20"/>
          <w:szCs w:val="20"/>
        </w:rPr>
        <w:t>S.P. 211.</w:t>
      </w:r>
    </w:p>
    <w:p w14:paraId="54C1ED2B" w14:textId="77777777" w:rsidR="00492B65" w:rsidRDefault="00492B65" w:rsidP="00C6006A">
      <w:pPr>
        <w:ind w:left="720"/>
        <w:rPr>
          <w:sz w:val="20"/>
          <w:szCs w:val="20"/>
        </w:rPr>
      </w:pPr>
    </w:p>
    <w:p w14:paraId="2EB47B51" w14:textId="77777777" w:rsidR="00492B65" w:rsidRDefault="00492B65" w:rsidP="00492B65">
      <w:pPr>
        <w:rPr>
          <w:sz w:val="20"/>
          <w:szCs w:val="20"/>
        </w:rPr>
      </w:pPr>
    </w:p>
    <w:p w14:paraId="5CEB8D18" w14:textId="77777777" w:rsidR="00492B65" w:rsidRDefault="00492B65" w:rsidP="00492B65">
      <w:pPr>
        <w:rPr>
          <w:sz w:val="20"/>
          <w:szCs w:val="20"/>
        </w:rPr>
      </w:pPr>
    </w:p>
    <w:p w14:paraId="5390B42C" w14:textId="77777777" w:rsidR="00492B65" w:rsidRDefault="00492B65" w:rsidP="00492B65">
      <w:pPr>
        <w:rPr>
          <w:sz w:val="20"/>
          <w:szCs w:val="20"/>
        </w:rPr>
      </w:pPr>
    </w:p>
    <w:p w14:paraId="715CEFBF" w14:textId="2DD0D8C4" w:rsidR="0064169A" w:rsidRPr="00F65C74" w:rsidRDefault="00492B65" w:rsidP="004409B1">
      <w:pPr>
        <w:rPr>
          <w:sz w:val="20"/>
          <w:szCs w:val="20"/>
        </w:rPr>
      </w:pPr>
      <w:r>
        <w:rPr>
          <w:sz w:val="20"/>
          <w:szCs w:val="20"/>
        </w:rPr>
        <w:t xml:space="preserve">Data di ultima modifica dell’informativa: </w:t>
      </w:r>
      <w:r w:rsidR="00285BCA">
        <w:rPr>
          <w:sz w:val="20"/>
          <w:szCs w:val="20"/>
        </w:rPr>
        <w:t>05/01/2026</w:t>
      </w:r>
    </w:p>
    <w:sectPr w:rsidR="0064169A" w:rsidRPr="00F65C74" w:rsidSect="00B316F1">
      <w:pgSz w:w="11900" w:h="16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F49"/>
    <w:multiLevelType w:val="hybridMultilevel"/>
    <w:tmpl w:val="3F502D8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356476B"/>
    <w:multiLevelType w:val="hybridMultilevel"/>
    <w:tmpl w:val="020E181C"/>
    <w:lvl w:ilvl="0" w:tplc="6A2EF5F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539481D"/>
    <w:multiLevelType w:val="hybridMultilevel"/>
    <w:tmpl w:val="844A82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1C57E2"/>
    <w:multiLevelType w:val="hybridMultilevel"/>
    <w:tmpl w:val="FD44D63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61555255"/>
    <w:multiLevelType w:val="hybridMultilevel"/>
    <w:tmpl w:val="AEDA838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674F11BF"/>
    <w:multiLevelType w:val="multilevel"/>
    <w:tmpl w:val="D2B4D9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9175D6F"/>
    <w:multiLevelType w:val="multilevel"/>
    <w:tmpl w:val="89CE06EA"/>
    <w:lvl w:ilvl="0">
      <w:start w:val="1"/>
      <w:numFmt w:val="decimal"/>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B1"/>
    <w:rsid w:val="0001412B"/>
    <w:rsid w:val="000258CB"/>
    <w:rsid w:val="000619E5"/>
    <w:rsid w:val="00062088"/>
    <w:rsid w:val="00077094"/>
    <w:rsid w:val="0008244D"/>
    <w:rsid w:val="00082D5B"/>
    <w:rsid w:val="000A3972"/>
    <w:rsid w:val="000B54B4"/>
    <w:rsid w:val="00111147"/>
    <w:rsid w:val="001A3422"/>
    <w:rsid w:val="001A3499"/>
    <w:rsid w:val="001B07B2"/>
    <w:rsid w:val="001B7799"/>
    <w:rsid w:val="001C7640"/>
    <w:rsid w:val="001F6414"/>
    <w:rsid w:val="00220FDE"/>
    <w:rsid w:val="00227CB6"/>
    <w:rsid w:val="0026690F"/>
    <w:rsid w:val="00285BCA"/>
    <w:rsid w:val="002A12B4"/>
    <w:rsid w:val="002F5754"/>
    <w:rsid w:val="00302BB6"/>
    <w:rsid w:val="0032795E"/>
    <w:rsid w:val="00395BB0"/>
    <w:rsid w:val="003B2669"/>
    <w:rsid w:val="003D32CC"/>
    <w:rsid w:val="003E73AF"/>
    <w:rsid w:val="004409B1"/>
    <w:rsid w:val="00492B65"/>
    <w:rsid w:val="005132A8"/>
    <w:rsid w:val="00530635"/>
    <w:rsid w:val="005529D4"/>
    <w:rsid w:val="00561473"/>
    <w:rsid w:val="00565CB6"/>
    <w:rsid w:val="0064169A"/>
    <w:rsid w:val="00685ED9"/>
    <w:rsid w:val="00702FDB"/>
    <w:rsid w:val="007130F9"/>
    <w:rsid w:val="007264D2"/>
    <w:rsid w:val="00751448"/>
    <w:rsid w:val="00760627"/>
    <w:rsid w:val="0076251F"/>
    <w:rsid w:val="007657A2"/>
    <w:rsid w:val="007773F7"/>
    <w:rsid w:val="007B7CD4"/>
    <w:rsid w:val="007D18C4"/>
    <w:rsid w:val="007F2756"/>
    <w:rsid w:val="00821722"/>
    <w:rsid w:val="00847AD6"/>
    <w:rsid w:val="008B0E0F"/>
    <w:rsid w:val="00997180"/>
    <w:rsid w:val="009A4151"/>
    <w:rsid w:val="009B6EAF"/>
    <w:rsid w:val="00A3620C"/>
    <w:rsid w:val="00AE2BF1"/>
    <w:rsid w:val="00AF7E8B"/>
    <w:rsid w:val="00B14B3A"/>
    <w:rsid w:val="00B316F1"/>
    <w:rsid w:val="00B55A54"/>
    <w:rsid w:val="00B77DC1"/>
    <w:rsid w:val="00B91A61"/>
    <w:rsid w:val="00C011EA"/>
    <w:rsid w:val="00C3292B"/>
    <w:rsid w:val="00C32C9E"/>
    <w:rsid w:val="00C6006A"/>
    <w:rsid w:val="00CA5225"/>
    <w:rsid w:val="00CD7A68"/>
    <w:rsid w:val="00CF431F"/>
    <w:rsid w:val="00DD29E7"/>
    <w:rsid w:val="00DD545C"/>
    <w:rsid w:val="00E10C57"/>
    <w:rsid w:val="00E12C29"/>
    <w:rsid w:val="00EC4238"/>
    <w:rsid w:val="00EF6EC2"/>
    <w:rsid w:val="00F01436"/>
    <w:rsid w:val="00F65C74"/>
    <w:rsid w:val="00FF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A6E1"/>
  <w14:defaultImageDpi w14:val="32767"/>
  <w15:chartTrackingRefBased/>
  <w15:docId w15:val="{B42DF05E-5DDD-8D47-B2DF-13E3AA0A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6EC2"/>
    <w:pPr>
      <w:spacing w:line="360" w:lineRule="auto"/>
      <w:jc w:val="both"/>
    </w:pPr>
    <w:rPr>
      <w:noProof/>
      <w:color w:val="222222"/>
      <w:sz w:val="24"/>
      <w:szCs w:val="28"/>
      <w:lang w:eastAsia="en-US"/>
    </w:rPr>
  </w:style>
  <w:style w:type="paragraph" w:styleId="Titolo2">
    <w:name w:val="heading 2"/>
    <w:aliases w:val="Paragrafo n.n."/>
    <w:basedOn w:val="Normale"/>
    <w:next w:val="Normale"/>
    <w:link w:val="Titolo2Carattere"/>
    <w:uiPriority w:val="9"/>
    <w:unhideWhenUsed/>
    <w:qFormat/>
    <w:rsid w:val="001B7799"/>
    <w:pPr>
      <w:keepNext/>
      <w:numPr>
        <w:ilvl w:val="1"/>
        <w:numId w:val="2"/>
      </w:numPr>
      <w:spacing w:before="240" w:after="60"/>
      <w:ind w:left="576" w:hanging="576"/>
      <w:outlineLvl w:val="1"/>
    </w:pPr>
    <w:rPr>
      <w:rFonts w:eastAsia="Times New Roman"/>
      <w:b/>
      <w:bCs/>
      <w:iCs/>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
    <w:name w:val="TITOLO"/>
    <w:basedOn w:val="Titolo0"/>
    <w:qFormat/>
    <w:rsid w:val="001B7799"/>
    <w:pPr>
      <w:tabs>
        <w:tab w:val="left" w:pos="2626"/>
        <w:tab w:val="center" w:pos="4249"/>
      </w:tabs>
      <w:spacing w:before="240" w:after="60"/>
      <w:contextualSpacing w:val="0"/>
      <w:jc w:val="center"/>
      <w:outlineLvl w:val="0"/>
    </w:pPr>
    <w:rPr>
      <w:rFonts w:ascii="Times New Roman" w:hAnsi="Times New Roman"/>
      <w:b/>
      <w:bCs/>
      <w:color w:val="222222"/>
      <w:spacing w:val="0"/>
      <w:sz w:val="24"/>
      <w:szCs w:val="32"/>
    </w:rPr>
  </w:style>
  <w:style w:type="paragraph" w:styleId="Titolo0">
    <w:name w:val="Title"/>
    <w:basedOn w:val="Normale"/>
    <w:next w:val="Normale"/>
    <w:link w:val="TitoloCarattere"/>
    <w:uiPriority w:val="10"/>
    <w:qFormat/>
    <w:rsid w:val="001B7799"/>
    <w:pPr>
      <w:contextualSpacing/>
    </w:pPr>
    <w:rPr>
      <w:rFonts w:ascii="Calibri Light" w:eastAsia="Times New Roman" w:hAnsi="Calibri Light"/>
      <w:color w:val="auto"/>
      <w:spacing w:val="-10"/>
      <w:kern w:val="28"/>
      <w:sz w:val="56"/>
      <w:szCs w:val="56"/>
    </w:rPr>
  </w:style>
  <w:style w:type="character" w:customStyle="1" w:styleId="TitoloCarattere">
    <w:name w:val="Titolo Carattere"/>
    <w:link w:val="Titolo0"/>
    <w:uiPriority w:val="10"/>
    <w:rsid w:val="001B7799"/>
    <w:rPr>
      <w:rFonts w:ascii="Calibri Light" w:eastAsia="Times New Roman" w:hAnsi="Calibri Light" w:cs="Times New Roman"/>
      <w:noProof/>
      <w:color w:val="auto"/>
      <w:spacing w:val="-10"/>
      <w:kern w:val="28"/>
      <w:sz w:val="56"/>
      <w:szCs w:val="56"/>
      <w:lang w:val="it-IT"/>
    </w:rPr>
  </w:style>
  <w:style w:type="paragraph" w:styleId="Sommario1">
    <w:name w:val="toc 1"/>
    <w:basedOn w:val="Normale"/>
    <w:next w:val="Normale"/>
    <w:autoRedefine/>
    <w:uiPriority w:val="39"/>
    <w:unhideWhenUsed/>
    <w:rsid w:val="00760627"/>
    <w:pPr>
      <w:spacing w:before="360"/>
    </w:pPr>
    <w:rPr>
      <w:rFonts w:cs="Calibri Light"/>
      <w:b/>
      <w:bCs/>
      <w:szCs w:val="24"/>
    </w:rPr>
  </w:style>
  <w:style w:type="character" w:customStyle="1" w:styleId="Titolo2Carattere">
    <w:name w:val="Titolo 2 Carattere"/>
    <w:aliases w:val="Paragrafo n.n. Carattere"/>
    <w:link w:val="Titolo2"/>
    <w:uiPriority w:val="9"/>
    <w:rsid w:val="001B7799"/>
    <w:rPr>
      <w:rFonts w:eastAsia="Times New Roman"/>
      <w:b/>
      <w:bCs/>
      <w:iCs/>
      <w:noProof/>
    </w:rPr>
  </w:style>
  <w:style w:type="paragraph" w:styleId="Paragrafoelenco">
    <w:name w:val="List Paragraph"/>
    <w:basedOn w:val="Normale"/>
    <w:uiPriority w:val="34"/>
    <w:qFormat/>
    <w:rsid w:val="004409B1"/>
    <w:pPr>
      <w:ind w:left="720"/>
      <w:contextualSpacing/>
    </w:pPr>
  </w:style>
  <w:style w:type="character" w:styleId="Collegamentoipertestuale">
    <w:name w:val="Hyperlink"/>
    <w:uiPriority w:val="99"/>
    <w:unhideWhenUsed/>
    <w:rsid w:val="0008244D"/>
    <w:rPr>
      <w:color w:val="0563C1"/>
      <w:u w:val="single"/>
    </w:rPr>
  </w:style>
  <w:style w:type="character" w:customStyle="1" w:styleId="UnresolvedMention">
    <w:name w:val="Unresolved Mention"/>
    <w:uiPriority w:val="99"/>
    <w:rsid w:val="00082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rustds@legalmail.it" TargetMode="External"/><Relationship Id="rId3" Type="http://schemas.openxmlformats.org/officeDocument/2006/relationships/settings" Target="settings.xml"/><Relationship Id="rId7" Type="http://schemas.openxmlformats.org/officeDocument/2006/relationships/hyperlink" Target="mailto:dpo@trustd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buragodimolgora.mb@legalmail.it" TargetMode="External"/><Relationship Id="rId11" Type="http://schemas.openxmlformats.org/officeDocument/2006/relationships/theme" Target="theme/theme1.xml"/><Relationship Id="rId5" Type="http://schemas.openxmlformats.org/officeDocument/2006/relationships/hyperlink" Target="mailto:polizialocale@comune.buragodimolgora.mb.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8321</CharactersWithSpaces>
  <SharedDoc>false</SharedDoc>
  <HLinks>
    <vt:vector size="6" baseType="variant">
      <vt:variant>
        <vt:i4>524364</vt:i4>
      </vt:variant>
      <vt:variant>
        <vt:i4>0</vt:i4>
      </vt:variant>
      <vt:variant>
        <vt:i4>0</vt:i4>
      </vt:variant>
      <vt:variant>
        <vt:i4>5</vt:i4>
      </vt:variant>
      <vt:variant>
        <vt:lpwstr>http://www.garanteprivacy.it/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Maria Scognamiglio</cp:lastModifiedBy>
  <cp:revision>2</cp:revision>
  <dcterms:created xsi:type="dcterms:W3CDTF">2026-01-08T12:23:00Z</dcterms:created>
  <dcterms:modified xsi:type="dcterms:W3CDTF">2026-01-08T12:23:00Z</dcterms:modified>
</cp:coreProperties>
</file>